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042777"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Председатель Единой комиссии </w:t>
            </w: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7D6EFF" w:rsidRPr="0056161A" w:rsidRDefault="007D6EFF"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6E0012" w:rsidRPr="0056161A"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_________________Э.А. БОГДАНОВ</w:t>
            </w:r>
          </w:p>
        </w:tc>
        <w:tc>
          <w:tcPr>
            <w:tcW w:w="5245" w:type="dxa"/>
          </w:tcPr>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Генеральный директор</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_______________А.В. ЯВОРСКИЙ</w:t>
            </w:r>
          </w:p>
          <w:p w:rsidR="0011686C" w:rsidRPr="0056161A" w:rsidRDefault="0011686C" w:rsidP="0004148C">
            <w:pPr>
              <w:widowControl w:val="0"/>
              <w:autoSpaceDE w:val="0"/>
              <w:autoSpaceDN w:val="0"/>
              <w:adjustRightInd w:val="0"/>
              <w:spacing w:after="0" w:line="240" w:lineRule="auto"/>
              <w:jc w:val="both"/>
              <w:rPr>
                <w:rFonts w:ascii="Times New Roman" w:hAnsi="Times New Roman" w:cs="Times New Roman"/>
                <w:b/>
                <w:bCs/>
                <w:sz w:val="24"/>
                <w:szCs w:val="24"/>
              </w:rPr>
            </w:pPr>
          </w:p>
        </w:tc>
      </w:tr>
    </w:tbl>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1D2E80"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56161A" w:rsidRDefault="001D2E80" w:rsidP="000414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23B50" w:rsidRPr="00823B50">
        <w:rPr>
          <w:rFonts w:ascii="Times New Roman" w:hAnsi="Times New Roman" w:cs="Times New Roman"/>
          <w:b/>
          <w:sz w:val="24"/>
          <w:szCs w:val="24"/>
        </w:rPr>
        <w:t>ЭЗК-УКЗИ-М/</w:t>
      </w:r>
      <w:r w:rsidR="0009074F">
        <w:rPr>
          <w:rFonts w:ascii="Times New Roman" w:hAnsi="Times New Roman" w:cs="Times New Roman"/>
          <w:b/>
          <w:sz w:val="24"/>
          <w:szCs w:val="24"/>
        </w:rPr>
        <w:t>30</w:t>
      </w:r>
      <w:r w:rsidR="00823B50" w:rsidRPr="00823B50">
        <w:rPr>
          <w:rFonts w:ascii="Times New Roman" w:hAnsi="Times New Roman" w:cs="Times New Roman"/>
          <w:b/>
          <w:sz w:val="24"/>
          <w:szCs w:val="24"/>
        </w:rPr>
        <w:t>-</w:t>
      </w:r>
      <w:r w:rsidR="00D91321">
        <w:rPr>
          <w:rFonts w:ascii="Times New Roman" w:hAnsi="Times New Roman" w:cs="Times New Roman"/>
          <w:b/>
          <w:sz w:val="24"/>
          <w:szCs w:val="24"/>
        </w:rPr>
        <w:t>07</w:t>
      </w:r>
      <w:r w:rsidR="00823B50" w:rsidRPr="00823B50">
        <w:rPr>
          <w:rFonts w:ascii="Times New Roman" w:hAnsi="Times New Roman" w:cs="Times New Roman"/>
          <w:b/>
          <w:sz w:val="24"/>
          <w:szCs w:val="24"/>
        </w:rPr>
        <w:t>-20</w:t>
      </w:r>
    </w:p>
    <w:p w:rsidR="00222E91"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rsidR="0004148C" w:rsidRPr="0056161A" w:rsidRDefault="0004148C" w:rsidP="0004148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55CC2">
        <w:rPr>
          <w:rFonts w:ascii="Times New Roman" w:hAnsi="Times New Roman" w:cs="Times New Roman"/>
          <w:sz w:val="24"/>
          <w:szCs w:val="24"/>
        </w:rPr>
        <w:t>06</w:t>
      </w:r>
      <w:r>
        <w:rPr>
          <w:rFonts w:ascii="Times New Roman" w:hAnsi="Times New Roman" w:cs="Times New Roman"/>
          <w:sz w:val="24"/>
          <w:szCs w:val="24"/>
        </w:rPr>
        <w:t xml:space="preserve">» </w:t>
      </w:r>
      <w:r w:rsidR="00D91321">
        <w:rPr>
          <w:rFonts w:ascii="Times New Roman" w:hAnsi="Times New Roman" w:cs="Times New Roman"/>
          <w:sz w:val="24"/>
          <w:szCs w:val="24"/>
        </w:rPr>
        <w:t>июля</w:t>
      </w:r>
      <w:r>
        <w:rPr>
          <w:rFonts w:ascii="Times New Roman" w:hAnsi="Times New Roman" w:cs="Times New Roman"/>
          <w:sz w:val="24"/>
          <w:szCs w:val="24"/>
        </w:rPr>
        <w:t xml:space="preserve"> 2020 г.</w:t>
      </w:r>
    </w:p>
    <w:p w:rsidR="007B4351" w:rsidRPr="0056161A"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 xml:space="preserve"> 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4148C">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 xml:space="preserve">125047, г. Москва, ул. 2-я </w:t>
      </w:r>
      <w:proofErr w:type="gramStart"/>
      <w:r w:rsidR="007B4351" w:rsidRPr="0056161A">
        <w:rPr>
          <w:rFonts w:ascii="Times New Roman" w:hAnsi="Times New Roman" w:cs="Times New Roman"/>
          <w:sz w:val="24"/>
          <w:szCs w:val="24"/>
        </w:rPr>
        <w:t>Тверская-Ямская</w:t>
      </w:r>
      <w:proofErr w:type="gramEnd"/>
      <w:r w:rsidR="007B4351" w:rsidRPr="0056161A">
        <w:rPr>
          <w:rFonts w:ascii="Times New Roman" w:hAnsi="Times New Roman" w:cs="Times New Roman"/>
          <w:sz w:val="24"/>
          <w:szCs w:val="24"/>
        </w:rPr>
        <w:t>, д. 16;</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9"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proofErr w:type="spellStart"/>
        <w:r w:rsidR="007B4351" w:rsidRPr="0056161A">
          <w:rPr>
            <w:rStyle w:val="a8"/>
            <w:rFonts w:ascii="Times New Roman" w:hAnsi="Times New Roman" w:cs="Times New Roman"/>
            <w:sz w:val="24"/>
            <w:szCs w:val="24"/>
            <w:lang w:val="en-US"/>
          </w:rPr>
          <w:t>ru</w:t>
        </w:r>
        <w:proofErr w:type="spellEnd"/>
      </w:hyperlink>
      <w:r w:rsidR="007B4351" w:rsidRPr="0056161A">
        <w:rPr>
          <w:rFonts w:ascii="Times New Roman" w:hAnsi="Times New Roman" w:cs="Times New Roman"/>
          <w:sz w:val="24"/>
          <w:szCs w:val="24"/>
        </w:rPr>
        <w:t>;</w:t>
      </w:r>
    </w:p>
    <w:p w:rsidR="003A4662" w:rsidRPr="0056161A"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10"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proofErr w:type="spellStart"/>
        <w:r w:rsidRPr="0056161A">
          <w:rPr>
            <w:rStyle w:val="a8"/>
            <w:rFonts w:ascii="Times New Roman" w:hAnsi="Times New Roman" w:cs="Times New Roman"/>
            <w:sz w:val="24"/>
            <w:szCs w:val="24"/>
            <w:lang w:val="en-US"/>
          </w:rPr>
          <w:t>ru</w:t>
        </w:r>
        <w:proofErr w:type="spellEnd"/>
      </w:hyperlink>
      <w:r w:rsidRPr="0056161A">
        <w:rPr>
          <w:rStyle w:val="a8"/>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322788" w:rsidRPr="00725F1C" w:rsidRDefault="00C219C6" w:rsidP="0004148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A76CB">
        <w:rPr>
          <w:rFonts w:ascii="Times New Roman" w:hAnsi="Times New Roman" w:cs="Times New Roman"/>
          <w:b/>
          <w:sz w:val="24"/>
          <w:szCs w:val="24"/>
        </w:rPr>
        <w:t>4</w:t>
      </w:r>
      <w:r w:rsidR="00A373A1" w:rsidRPr="007A76CB">
        <w:rPr>
          <w:rFonts w:ascii="Times New Roman" w:hAnsi="Times New Roman" w:cs="Times New Roman"/>
          <w:b/>
          <w:sz w:val="24"/>
          <w:szCs w:val="24"/>
        </w:rPr>
        <w:t>.</w:t>
      </w:r>
      <w:r w:rsidR="00076FCD" w:rsidRPr="007A76CB">
        <w:rPr>
          <w:rFonts w:ascii="Times New Roman" w:hAnsi="Times New Roman" w:cs="Times New Roman"/>
          <w:b/>
          <w:sz w:val="24"/>
          <w:szCs w:val="24"/>
        </w:rPr>
        <w:t> </w:t>
      </w:r>
      <w:r w:rsidR="00530BEE" w:rsidRPr="007A76CB">
        <w:rPr>
          <w:rFonts w:ascii="Times New Roman" w:hAnsi="Times New Roman" w:cs="Times New Roman"/>
          <w:b/>
          <w:sz w:val="24"/>
          <w:szCs w:val="24"/>
        </w:rPr>
        <w:t>Н</w:t>
      </w:r>
      <w:r w:rsidR="00C85E96" w:rsidRPr="007A76CB">
        <w:rPr>
          <w:rFonts w:ascii="Times New Roman" w:hAnsi="Times New Roman" w:cs="Times New Roman"/>
          <w:b/>
          <w:sz w:val="24"/>
          <w:szCs w:val="24"/>
        </w:rPr>
        <w:t xml:space="preserve">аименование </w:t>
      </w:r>
      <w:r w:rsidR="003A4662" w:rsidRPr="007A76CB">
        <w:rPr>
          <w:rFonts w:ascii="Times New Roman" w:hAnsi="Times New Roman" w:cs="Times New Roman"/>
          <w:b/>
          <w:sz w:val="24"/>
          <w:szCs w:val="24"/>
        </w:rPr>
        <w:t>предмет</w:t>
      </w:r>
      <w:r w:rsidR="00C85E96" w:rsidRPr="007A76CB">
        <w:rPr>
          <w:rFonts w:ascii="Times New Roman" w:hAnsi="Times New Roman" w:cs="Times New Roman"/>
          <w:b/>
          <w:sz w:val="24"/>
          <w:szCs w:val="24"/>
        </w:rPr>
        <w:t>а</w:t>
      </w:r>
      <w:r w:rsidR="003A4662" w:rsidRPr="007A76CB">
        <w:rPr>
          <w:rFonts w:ascii="Times New Roman" w:hAnsi="Times New Roman" w:cs="Times New Roman"/>
          <w:b/>
          <w:sz w:val="24"/>
          <w:szCs w:val="24"/>
        </w:rPr>
        <w:t xml:space="preserve"> договора</w:t>
      </w:r>
      <w:r w:rsidR="00C85E96" w:rsidRPr="007A76CB">
        <w:rPr>
          <w:rFonts w:ascii="Times New Roman" w:hAnsi="Times New Roman" w:cs="Times New Roman"/>
          <w:b/>
          <w:sz w:val="24"/>
          <w:szCs w:val="24"/>
        </w:rPr>
        <w:t>:</w:t>
      </w:r>
      <w:r w:rsidR="003A4662" w:rsidRPr="007A76CB">
        <w:rPr>
          <w:rFonts w:ascii="Times New Roman" w:hAnsi="Times New Roman" w:cs="Times New Roman"/>
          <w:b/>
          <w:sz w:val="24"/>
          <w:szCs w:val="24"/>
        </w:rPr>
        <w:t xml:space="preserve"> </w:t>
      </w:r>
      <w:proofErr w:type="gramStart"/>
      <w:r w:rsidR="00823B50" w:rsidRPr="00823B50">
        <w:rPr>
          <w:rFonts w:ascii="Times New Roman" w:hAnsi="Times New Roman" w:cs="Times New Roman"/>
          <w:sz w:val="24"/>
          <w:szCs w:val="24"/>
        </w:rPr>
        <w:t>Выполнение работ по модернизация альтернативной измерительной площадки.</w:t>
      </w:r>
      <w:proofErr w:type="gramEnd"/>
    </w:p>
    <w:p w:rsidR="00322788" w:rsidRPr="00EE5B1E" w:rsidRDefault="00322788" w:rsidP="0004148C">
      <w:pPr>
        <w:widowControl w:val="0"/>
        <w:autoSpaceDE w:val="0"/>
        <w:autoSpaceDN w:val="0"/>
        <w:adjustRightInd w:val="0"/>
        <w:spacing w:after="0" w:line="240" w:lineRule="auto"/>
        <w:ind w:firstLine="539"/>
        <w:jc w:val="both"/>
        <w:rPr>
          <w:rFonts w:ascii="Times New Roman" w:hAnsi="Times New Roman" w:cs="Times New Roman"/>
          <w:b/>
          <w:sz w:val="24"/>
          <w:szCs w:val="24"/>
        </w:rPr>
      </w:pPr>
      <w:r w:rsidRPr="00EE5B1E">
        <w:rPr>
          <w:rFonts w:ascii="Times New Roman" w:hAnsi="Times New Roman" w:cs="Times New Roman"/>
          <w:b/>
          <w:sz w:val="24"/>
          <w:szCs w:val="24"/>
        </w:rPr>
        <w:t>5. Количество</w:t>
      </w:r>
      <w:r>
        <w:rPr>
          <w:rFonts w:ascii="Times New Roman" w:hAnsi="Times New Roman" w:cs="Times New Roman"/>
          <w:b/>
          <w:sz w:val="24"/>
          <w:szCs w:val="24"/>
        </w:rPr>
        <w:t xml:space="preserve"> </w:t>
      </w:r>
      <w:r w:rsidR="00823B50">
        <w:rPr>
          <w:rFonts w:ascii="Times New Roman" w:hAnsi="Times New Roman" w:cs="Times New Roman"/>
          <w:b/>
          <w:sz w:val="24"/>
          <w:szCs w:val="24"/>
        </w:rPr>
        <w:t>выполняемых работ</w:t>
      </w:r>
      <w:r w:rsidRPr="00ED158F">
        <w:rPr>
          <w:rFonts w:ascii="Times New Roman" w:hAnsi="Times New Roman" w:cs="Times New Roman"/>
          <w:b/>
          <w:sz w:val="24"/>
          <w:szCs w:val="24"/>
        </w:rPr>
        <w:t xml:space="preserve">: </w:t>
      </w:r>
      <w:r w:rsidR="0004148C">
        <w:rPr>
          <w:rFonts w:ascii="Times New Roman" w:hAnsi="Times New Roman" w:cs="Times New Roman"/>
          <w:sz w:val="24"/>
          <w:szCs w:val="24"/>
        </w:rPr>
        <w:t>1</w:t>
      </w:r>
      <w:r w:rsidR="0004148C" w:rsidRPr="005C6332">
        <w:rPr>
          <w:rFonts w:ascii="Times New Roman" w:hAnsi="Times New Roman" w:cs="Times New Roman"/>
          <w:sz w:val="24"/>
          <w:szCs w:val="24"/>
        </w:rPr>
        <w:t xml:space="preserve"> </w:t>
      </w:r>
      <w:r w:rsidR="00823B50" w:rsidRPr="00823B50">
        <w:rPr>
          <w:rFonts w:ascii="Times New Roman" w:hAnsi="Times New Roman" w:cs="Times New Roman"/>
          <w:sz w:val="24"/>
          <w:szCs w:val="24"/>
        </w:rPr>
        <w:t>условная единица</w:t>
      </w:r>
      <w:r>
        <w:rPr>
          <w:rFonts w:ascii="Times New Roman" w:hAnsi="Times New Roman" w:cs="Times New Roman"/>
          <w:sz w:val="24"/>
          <w:szCs w:val="24"/>
        </w:rPr>
        <w:t>.</w:t>
      </w:r>
    </w:p>
    <w:p w:rsidR="00322788" w:rsidRDefault="00322788" w:rsidP="0004148C">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 xml:space="preserve">6. </w:t>
      </w:r>
      <w:r w:rsidR="00823B50" w:rsidRPr="00145461">
        <w:rPr>
          <w:rFonts w:ascii="Times New Roman" w:hAnsi="Times New Roman"/>
          <w:b/>
          <w:bCs/>
          <w:sz w:val="24"/>
          <w:szCs w:val="24"/>
        </w:rPr>
        <w:t xml:space="preserve">Место, условия и сроки, </w:t>
      </w:r>
      <w:r w:rsidR="00823B50" w:rsidRPr="004403C6">
        <w:rPr>
          <w:rFonts w:ascii="Times New Roman" w:hAnsi="Times New Roman"/>
          <w:b/>
          <w:bCs/>
          <w:sz w:val="24"/>
          <w:szCs w:val="24"/>
        </w:rPr>
        <w:t>выполнения работ</w:t>
      </w:r>
      <w:r w:rsidR="00823B50" w:rsidRPr="00145461">
        <w:rPr>
          <w:rFonts w:ascii="Times New Roman" w:hAnsi="Times New Roman"/>
          <w:b/>
          <w:bCs/>
          <w:sz w:val="24"/>
          <w:szCs w:val="24"/>
        </w:rPr>
        <w:t>, сроки предоставления гарантий на</w:t>
      </w:r>
      <w:r w:rsidR="00823B50">
        <w:rPr>
          <w:rFonts w:ascii="Times New Roman" w:hAnsi="Times New Roman"/>
          <w:b/>
          <w:bCs/>
          <w:sz w:val="24"/>
          <w:szCs w:val="24"/>
        </w:rPr>
        <w:t xml:space="preserve"> </w:t>
      </w:r>
      <w:r w:rsidR="00823B50" w:rsidRPr="004403C6">
        <w:rPr>
          <w:rFonts w:ascii="Times New Roman" w:hAnsi="Times New Roman"/>
          <w:b/>
          <w:bCs/>
          <w:sz w:val="24"/>
          <w:szCs w:val="24"/>
        </w:rPr>
        <w:t>выполненные работ</w:t>
      </w:r>
      <w:r w:rsidR="00823B50">
        <w:rPr>
          <w:rFonts w:ascii="Times New Roman" w:hAnsi="Times New Roman"/>
          <w:b/>
          <w:bCs/>
          <w:sz w:val="24"/>
          <w:szCs w:val="24"/>
        </w:rPr>
        <w:t>ы</w:t>
      </w:r>
      <w:r w:rsidR="00823B50" w:rsidRPr="00145461">
        <w:rPr>
          <w:rFonts w:ascii="Times New Roman" w:hAnsi="Times New Roman"/>
          <w:b/>
          <w:bCs/>
          <w:sz w:val="24"/>
          <w:szCs w:val="24"/>
        </w:rPr>
        <w:t>:</w:t>
      </w:r>
      <w:r>
        <w:rPr>
          <w:rFonts w:ascii="Times New Roman" w:hAnsi="Times New Roman" w:cs="Times New Roman"/>
          <w:b/>
          <w:sz w:val="24"/>
          <w:szCs w:val="24"/>
        </w:rPr>
        <w:t xml:space="preserve"> </w:t>
      </w:r>
    </w:p>
    <w:p w:rsidR="0004148C" w:rsidRPr="00945D0E" w:rsidRDefault="00322788" w:rsidP="0004148C">
      <w:pPr>
        <w:widowControl w:val="0"/>
        <w:spacing w:after="0" w:line="240" w:lineRule="auto"/>
        <w:ind w:firstLine="567"/>
        <w:jc w:val="both"/>
        <w:rPr>
          <w:rFonts w:ascii="Times New Roman" w:hAnsi="Times New Roman" w:cs="Times New Roman"/>
          <w:sz w:val="24"/>
          <w:szCs w:val="24"/>
          <w:lang w:eastAsia="zh-CN"/>
        </w:rPr>
      </w:pPr>
      <w:r w:rsidRPr="00945D0E">
        <w:rPr>
          <w:rFonts w:ascii="Times New Roman" w:hAnsi="Times New Roman" w:cs="Times New Roman"/>
          <w:sz w:val="24"/>
          <w:szCs w:val="24"/>
        </w:rPr>
        <w:t xml:space="preserve">6.1. Место </w:t>
      </w:r>
      <w:r w:rsidR="00823B50" w:rsidRPr="00945D0E">
        <w:rPr>
          <w:rFonts w:ascii="Times New Roman" w:hAnsi="Times New Roman" w:cs="Times New Roman"/>
          <w:sz w:val="24"/>
          <w:szCs w:val="24"/>
        </w:rPr>
        <w:t>выполнения работ</w:t>
      </w:r>
      <w:r w:rsidRPr="00945D0E">
        <w:rPr>
          <w:rFonts w:ascii="Times New Roman" w:hAnsi="Times New Roman" w:cs="Times New Roman"/>
          <w:sz w:val="24"/>
          <w:szCs w:val="24"/>
        </w:rPr>
        <w:t xml:space="preserve">: </w:t>
      </w:r>
      <w:r w:rsidR="0004148C" w:rsidRPr="00945D0E">
        <w:rPr>
          <w:rFonts w:ascii="Times New Roman" w:hAnsi="Times New Roman" w:cs="Times New Roman"/>
          <w:sz w:val="24"/>
          <w:szCs w:val="24"/>
          <w:lang w:eastAsia="zh-CN"/>
        </w:rPr>
        <w:t>г. Москва, 2-ой Магистральный тупик, д. 7А, стр. 1</w:t>
      </w:r>
      <w:r w:rsidR="00945D0E" w:rsidRPr="00945D0E">
        <w:rPr>
          <w:rFonts w:ascii="Times New Roman" w:hAnsi="Times New Roman" w:cs="Times New Roman"/>
          <w:sz w:val="24"/>
          <w:szCs w:val="24"/>
          <w:lang w:eastAsia="zh-CN"/>
        </w:rPr>
        <w:t>.</w:t>
      </w:r>
    </w:p>
    <w:p w:rsidR="00823B50" w:rsidRPr="00945D0E" w:rsidRDefault="00823B50" w:rsidP="0004148C">
      <w:pPr>
        <w:widowControl w:val="0"/>
        <w:spacing w:after="0" w:line="240" w:lineRule="auto"/>
        <w:ind w:firstLine="567"/>
        <w:jc w:val="both"/>
        <w:rPr>
          <w:rFonts w:ascii="Times New Roman" w:hAnsi="Times New Roman" w:cs="Times New Roman"/>
          <w:sz w:val="24"/>
          <w:szCs w:val="24"/>
        </w:rPr>
      </w:pPr>
      <w:r w:rsidRPr="00945D0E">
        <w:rPr>
          <w:rFonts w:ascii="Times New Roman" w:hAnsi="Times New Roman" w:cs="Times New Roman"/>
          <w:sz w:val="24"/>
          <w:szCs w:val="24"/>
        </w:rPr>
        <w:t>6.2. Срок выполнения работ</w:t>
      </w:r>
      <w:r w:rsidR="0004148C" w:rsidRPr="00945D0E">
        <w:rPr>
          <w:rFonts w:ascii="Times New Roman" w:hAnsi="Times New Roman" w:cs="Times New Roman"/>
          <w:sz w:val="24"/>
          <w:szCs w:val="24"/>
        </w:rPr>
        <w:t>:</w:t>
      </w:r>
      <w:r w:rsidR="00C32325">
        <w:rPr>
          <w:rFonts w:ascii="Times New Roman" w:hAnsi="Times New Roman" w:cs="Times New Roman"/>
          <w:sz w:val="24"/>
          <w:szCs w:val="24"/>
        </w:rPr>
        <w:t xml:space="preserve"> </w:t>
      </w:r>
      <w:r w:rsidR="00C32325" w:rsidRPr="00C32325">
        <w:rPr>
          <w:rFonts w:ascii="Times New Roman" w:hAnsi="Times New Roman" w:cs="Times New Roman"/>
          <w:sz w:val="24"/>
          <w:szCs w:val="24"/>
          <w:lang w:eastAsia="zh-CN"/>
        </w:rPr>
        <w:t xml:space="preserve">в течение 14 (четырнадцати) календарных дней </w:t>
      </w:r>
      <w:proofErr w:type="gramStart"/>
      <w:r w:rsidR="00C32325" w:rsidRPr="00C32325">
        <w:rPr>
          <w:rFonts w:ascii="Times New Roman" w:hAnsi="Times New Roman" w:cs="Times New Roman"/>
          <w:sz w:val="24"/>
          <w:szCs w:val="24"/>
          <w:lang w:eastAsia="zh-CN"/>
        </w:rPr>
        <w:t>с даты подписания</w:t>
      </w:r>
      <w:proofErr w:type="gramEnd"/>
      <w:r w:rsidR="00C32325" w:rsidRPr="00C32325">
        <w:rPr>
          <w:rFonts w:ascii="Times New Roman" w:hAnsi="Times New Roman" w:cs="Times New Roman"/>
          <w:sz w:val="24"/>
          <w:szCs w:val="24"/>
          <w:lang w:eastAsia="zh-CN"/>
        </w:rPr>
        <w:t xml:space="preserve"> Договора на основании подписанного Акта передачи помещения в работу</w:t>
      </w:r>
      <w:r w:rsidR="00C32325">
        <w:rPr>
          <w:rFonts w:ascii="Times New Roman" w:hAnsi="Times New Roman" w:cs="Times New Roman"/>
          <w:sz w:val="24"/>
          <w:szCs w:val="24"/>
          <w:lang w:eastAsia="zh-CN"/>
        </w:rPr>
        <w:t>.</w:t>
      </w:r>
    </w:p>
    <w:p w:rsidR="00823B50" w:rsidRPr="00945D0E" w:rsidRDefault="00823B50" w:rsidP="00823B50">
      <w:pPr>
        <w:widowControl w:val="0"/>
        <w:spacing w:after="0" w:line="240" w:lineRule="auto"/>
        <w:ind w:firstLine="567"/>
        <w:jc w:val="both"/>
        <w:rPr>
          <w:rFonts w:ascii="Times New Roman" w:hAnsi="Times New Roman" w:cs="Times New Roman"/>
          <w:sz w:val="24"/>
          <w:szCs w:val="24"/>
        </w:rPr>
      </w:pPr>
      <w:r w:rsidRPr="00945D0E">
        <w:rPr>
          <w:rFonts w:ascii="Times New Roman" w:hAnsi="Times New Roman" w:cs="Times New Roman"/>
          <w:sz w:val="24"/>
          <w:szCs w:val="24"/>
        </w:rPr>
        <w:t>6.3. Условия выполнения работ: указаны в техническом задании и в проекте договора.</w:t>
      </w:r>
    </w:p>
    <w:p w:rsidR="0004148C" w:rsidRPr="00945D0E" w:rsidRDefault="00823B50" w:rsidP="00823B50">
      <w:pPr>
        <w:widowControl w:val="0"/>
        <w:spacing w:after="0" w:line="240" w:lineRule="auto"/>
        <w:ind w:firstLine="567"/>
        <w:jc w:val="both"/>
        <w:rPr>
          <w:rFonts w:ascii="Times New Roman" w:hAnsi="Times New Roman" w:cs="Times New Roman"/>
          <w:b/>
          <w:sz w:val="24"/>
          <w:szCs w:val="24"/>
        </w:rPr>
      </w:pPr>
      <w:r w:rsidRPr="00945D0E">
        <w:rPr>
          <w:rFonts w:ascii="Times New Roman" w:hAnsi="Times New Roman" w:cs="Times New Roman"/>
          <w:sz w:val="24"/>
          <w:szCs w:val="24"/>
        </w:rPr>
        <w:t>6.4. </w:t>
      </w:r>
      <w:r w:rsidR="00945D0E" w:rsidRPr="00945D0E">
        <w:rPr>
          <w:rFonts w:ascii="Times New Roman" w:hAnsi="Times New Roman" w:cs="Times New Roman"/>
          <w:sz w:val="24"/>
          <w:szCs w:val="24"/>
        </w:rPr>
        <w:t>Срок гарантии на выполненные работы и применяемые материалы: 12 (двенадцать) месяцев с момента подписания Сторонами акта сдачи-приемки выполненных работ.</w:t>
      </w:r>
    </w:p>
    <w:p w:rsidR="00192251" w:rsidRPr="008374E3" w:rsidRDefault="001922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sidRPr="00EF6EB6">
        <w:rPr>
          <w:rFonts w:ascii="Times New Roman" w:hAnsi="Times New Roman" w:cs="Times New Roman"/>
          <w:b/>
          <w:sz w:val="24"/>
          <w:szCs w:val="24"/>
        </w:rPr>
        <w:t>:</w:t>
      </w:r>
      <w:r w:rsidRPr="00EF6EB6">
        <w:rPr>
          <w:rFonts w:ascii="Times New Roman" w:hAnsi="Times New Roman" w:cs="Times New Roman"/>
          <w:sz w:val="24"/>
          <w:szCs w:val="24"/>
        </w:rPr>
        <w:t xml:space="preserve"> </w:t>
      </w:r>
      <w:r w:rsidR="00823B50">
        <w:rPr>
          <w:rFonts w:ascii="Times New Roman" w:hAnsi="Times New Roman" w:cs="Times New Roman"/>
          <w:sz w:val="24"/>
          <w:szCs w:val="24"/>
          <w:lang w:eastAsia="zh-CN"/>
        </w:rPr>
        <w:t>4 394 928</w:t>
      </w:r>
      <w:r w:rsidR="00823B50" w:rsidRPr="00823B50">
        <w:rPr>
          <w:rFonts w:ascii="Times New Roman" w:hAnsi="Times New Roman" w:cs="Times New Roman"/>
          <w:sz w:val="24"/>
          <w:szCs w:val="24"/>
          <w:lang w:eastAsia="zh-CN"/>
        </w:rPr>
        <w:t xml:space="preserve"> (четыре миллиона триста девяносто четыре тысячи девятьсот двадцать восемь</w:t>
      </w:r>
      <w:r w:rsidR="00823B50">
        <w:rPr>
          <w:rFonts w:ascii="Times New Roman" w:hAnsi="Times New Roman" w:cs="Times New Roman"/>
          <w:sz w:val="24"/>
          <w:szCs w:val="24"/>
          <w:lang w:eastAsia="zh-CN"/>
        </w:rPr>
        <w:t>)</w:t>
      </w:r>
      <w:r w:rsidR="00823B50" w:rsidRPr="00823B50">
        <w:rPr>
          <w:rFonts w:ascii="Times New Roman" w:hAnsi="Times New Roman" w:cs="Times New Roman"/>
          <w:sz w:val="24"/>
          <w:szCs w:val="24"/>
          <w:lang w:eastAsia="zh-CN"/>
        </w:rPr>
        <w:t xml:space="preserve"> рублей 00 копеек</w:t>
      </w:r>
      <w:r w:rsidR="0004148C">
        <w:rPr>
          <w:rFonts w:ascii="Times New Roman" w:hAnsi="Times New Roman" w:cs="Times New Roman"/>
          <w:sz w:val="24"/>
          <w:szCs w:val="24"/>
          <w:lang w:eastAsia="zh-CN"/>
        </w:rPr>
        <w:t xml:space="preserve">, в </w:t>
      </w:r>
      <w:proofErr w:type="spellStart"/>
      <w:r w:rsidR="0004148C">
        <w:rPr>
          <w:rFonts w:ascii="Times New Roman" w:hAnsi="Times New Roman" w:cs="Times New Roman"/>
          <w:sz w:val="24"/>
          <w:szCs w:val="24"/>
          <w:lang w:eastAsia="zh-CN"/>
        </w:rPr>
        <w:t>т.ч</w:t>
      </w:r>
      <w:proofErr w:type="spellEnd"/>
      <w:r w:rsidR="0004148C">
        <w:rPr>
          <w:rFonts w:ascii="Times New Roman" w:hAnsi="Times New Roman" w:cs="Times New Roman"/>
          <w:sz w:val="24"/>
          <w:szCs w:val="24"/>
          <w:lang w:eastAsia="zh-CN"/>
        </w:rPr>
        <w:t>. НДС 20%.</w:t>
      </w:r>
    </w:p>
    <w:p w:rsidR="00AE1515" w:rsidRDefault="009B099A" w:rsidP="0004148C">
      <w:pPr>
        <w:widowControl w:val="0"/>
        <w:spacing w:after="0" w:line="240" w:lineRule="auto"/>
        <w:ind w:firstLine="567"/>
        <w:jc w:val="both"/>
        <w:rPr>
          <w:rFonts w:ascii="Times New Roman" w:hAnsi="Times New Roman" w:cs="Times New Roman"/>
          <w:bCs/>
          <w:iCs/>
          <w:color w:val="000000"/>
          <w:sz w:val="24"/>
          <w:szCs w:val="24"/>
        </w:rPr>
      </w:pPr>
      <w:r w:rsidRPr="006615A1">
        <w:rPr>
          <w:rFonts w:ascii="Times New Roman" w:hAnsi="Times New Roman" w:cs="Times New Roman"/>
          <w:b/>
          <w:sz w:val="24"/>
          <w:szCs w:val="24"/>
        </w:rPr>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w:t>
      </w:r>
      <w:proofErr w:type="gramStart"/>
      <w:r w:rsidR="00502D7D" w:rsidRPr="006615A1">
        <w:rPr>
          <w:rFonts w:ascii="Times New Roman" w:hAnsi="Times New Roman" w:cs="Times New Roman"/>
          <w:bCs/>
          <w:sz w:val="24"/>
          <w:szCs w:val="24"/>
        </w:rPr>
        <w:t xml:space="preserve">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t xml:space="preserve">доступно для ознакомления на </w:t>
      </w:r>
      <w:r w:rsidR="00502D7D" w:rsidRPr="006615A1">
        <w:rPr>
          <w:rFonts w:ascii="Times New Roman" w:hAnsi="Times New Roman" w:cs="Times New Roman"/>
          <w:bCs/>
          <w:iCs/>
          <w:color w:val="000000"/>
          <w:sz w:val="24"/>
          <w:szCs w:val="24"/>
        </w:rPr>
        <w:t>Официальном сайте</w:t>
      </w:r>
      <w:proofErr w:type="gramEnd"/>
      <w:r w:rsidR="00502D7D" w:rsidRPr="006615A1">
        <w:rPr>
          <w:rFonts w:ascii="Times New Roman" w:hAnsi="Times New Roman" w:cs="Times New Roman"/>
          <w:bCs/>
          <w:iCs/>
          <w:color w:val="000000"/>
          <w:sz w:val="24"/>
          <w:szCs w:val="24"/>
        </w:rPr>
        <w:t xml:space="preserve"> единой информационной системы в сфере закупок в информационно-телекоммуникационной сети Интернет (</w:t>
      </w:r>
      <w:hyperlink r:id="rId11" w:history="1">
        <w:r w:rsidR="00502D7D" w:rsidRPr="006615A1">
          <w:rPr>
            <w:rFonts w:ascii="Times New Roman" w:hAnsi="Times New Roman" w:cs="Times New Roman"/>
            <w:bCs/>
            <w:iCs/>
            <w:color w:val="000000"/>
            <w:sz w:val="24"/>
            <w:szCs w:val="24"/>
          </w:rPr>
          <w:t>www.zakupki.gov.ru</w:t>
        </w:r>
      </w:hyperlink>
      <w:r w:rsidR="00502D7D" w:rsidRPr="006615A1">
        <w:rPr>
          <w:rFonts w:ascii="Times New Roman" w:hAnsi="Times New Roman" w:cs="Times New Roman"/>
          <w:bCs/>
          <w:iCs/>
          <w:color w:val="000000"/>
          <w:sz w:val="24"/>
          <w:szCs w:val="24"/>
        </w:rPr>
        <w:t>), на электронной площадке (</w:t>
      </w:r>
      <w:hyperlink r:id="rId12" w:history="1">
        <w:r w:rsidR="00502D7D" w:rsidRPr="006615A1">
          <w:rPr>
            <w:rFonts w:ascii="Times New Roman" w:hAnsi="Times New Roman" w:cs="Times New Roman"/>
            <w:bCs/>
            <w:iCs/>
            <w:color w:val="000000"/>
            <w:sz w:val="24"/>
            <w:szCs w:val="24"/>
          </w:rPr>
          <w:t>http://rts-tender.ru</w:t>
        </w:r>
      </w:hyperlink>
      <w:r w:rsidR="00502D7D" w:rsidRPr="006615A1">
        <w:rPr>
          <w:rFonts w:ascii="Times New Roman" w:hAnsi="Times New Roman" w:cs="Times New Roman"/>
          <w:bCs/>
          <w:iCs/>
          <w:color w:val="000000"/>
          <w:sz w:val="24"/>
          <w:szCs w:val="24"/>
        </w:rPr>
        <w:t>) и на сайте Заказчика (</w:t>
      </w:r>
      <w:hyperlink r:id="rId13" w:history="1">
        <w:r w:rsidR="00502D7D" w:rsidRPr="006615A1">
          <w:rPr>
            <w:rFonts w:ascii="Times New Roman" w:hAnsi="Times New Roman" w:cs="Times New Roman"/>
            <w:bCs/>
            <w:iCs/>
            <w:color w:val="000000"/>
            <w:sz w:val="24"/>
            <w:szCs w:val="24"/>
          </w:rPr>
          <w:t>www.pppudp.ru</w:t>
        </w:r>
      </w:hyperlink>
      <w:r w:rsidR="00502D7D" w:rsidRPr="006615A1">
        <w:rPr>
          <w:rFonts w:ascii="Times New Roman" w:hAnsi="Times New Roman" w:cs="Times New Roman"/>
          <w:bCs/>
          <w:iCs/>
          <w:color w:val="000000"/>
          <w:sz w:val="24"/>
          <w:szCs w:val="24"/>
        </w:rPr>
        <w:t>) без взимания платы.</w:t>
      </w:r>
    </w:p>
    <w:p w:rsidR="00313C23" w:rsidRPr="007F2613" w:rsidRDefault="009B099A" w:rsidP="0004148C">
      <w:pPr>
        <w:widowControl w:val="0"/>
        <w:spacing w:after="0" w:line="240" w:lineRule="auto"/>
        <w:ind w:firstLine="567"/>
        <w:jc w:val="both"/>
        <w:rPr>
          <w:rStyle w:val="a8"/>
        </w:rPr>
      </w:pPr>
      <w:r w:rsidRPr="004A1192">
        <w:rPr>
          <w:rFonts w:ascii="Times New Roman" w:hAnsi="Times New Roman" w:cs="Times New Roman"/>
          <w:b/>
          <w:sz w:val="24"/>
          <w:szCs w:val="24"/>
        </w:rPr>
        <w:t>9</w:t>
      </w:r>
      <w:r w:rsidR="00A373A1" w:rsidRPr="004A1192">
        <w:rPr>
          <w:rFonts w:ascii="Times New Roman" w:hAnsi="Times New Roman" w:cs="Times New Roman"/>
          <w:b/>
          <w:sz w:val="24"/>
          <w:szCs w:val="24"/>
        </w:rPr>
        <w:t>.</w:t>
      </w:r>
      <w:r w:rsidR="000B738F">
        <w:rPr>
          <w:rFonts w:ascii="Times New Roman" w:hAnsi="Times New Roman" w:cs="Times New Roman"/>
          <w:b/>
          <w:sz w:val="24"/>
          <w:szCs w:val="24"/>
        </w:rPr>
        <w:t> </w:t>
      </w:r>
      <w:r w:rsidR="004A1192" w:rsidRPr="004A1192">
        <w:rPr>
          <w:rFonts w:ascii="Times New Roman" w:hAnsi="Times New Roman" w:cs="Times New Roman"/>
          <w:b/>
          <w:sz w:val="24"/>
          <w:szCs w:val="24"/>
        </w:rPr>
        <w:t>А</w:t>
      </w:r>
      <w:r w:rsidR="00C76F92" w:rsidRPr="004A1192">
        <w:rPr>
          <w:rFonts w:ascii="Times New Roman" w:hAnsi="Times New Roman" w:cs="Times New Roman"/>
          <w:b/>
          <w:sz w:val="24"/>
          <w:szCs w:val="24"/>
        </w:rPr>
        <w:t>дрес электронной площадки</w:t>
      </w:r>
      <w:r w:rsidR="00C76F92" w:rsidRPr="0056161A">
        <w:rPr>
          <w:rFonts w:ascii="Times New Roman" w:hAnsi="Times New Roman" w:cs="Times New Roman"/>
          <w:sz w:val="24"/>
          <w:szCs w:val="24"/>
        </w:rPr>
        <w:t xml:space="preserve"> </w:t>
      </w:r>
      <w:r w:rsidR="00C76F92" w:rsidRPr="004A1192">
        <w:rPr>
          <w:rFonts w:ascii="Times New Roman" w:hAnsi="Times New Roman" w:cs="Times New Roman"/>
          <w:b/>
          <w:sz w:val="24"/>
          <w:szCs w:val="24"/>
        </w:rPr>
        <w:t>в информационно-телекоммуникационной сети "Интернет</w:t>
      </w:r>
      <w:r w:rsidR="00C76F92" w:rsidRPr="007F2613">
        <w:rPr>
          <w:rFonts w:ascii="Times New Roman" w:hAnsi="Times New Roman" w:cs="Times New Roman"/>
          <w:b/>
          <w:sz w:val="24"/>
          <w:szCs w:val="24"/>
        </w:rPr>
        <w:t>"</w:t>
      </w:r>
      <w:r w:rsidR="004A1192" w:rsidRPr="0057391C">
        <w:rPr>
          <w:rFonts w:ascii="Times New Roman" w:hAnsi="Times New Roman" w:cs="Times New Roman"/>
          <w:b/>
          <w:sz w:val="24"/>
          <w:szCs w:val="24"/>
        </w:rPr>
        <w:t>:</w:t>
      </w:r>
      <w:r w:rsidR="00C76F92" w:rsidRPr="007F2613">
        <w:rPr>
          <w:rFonts w:ascii="Times New Roman" w:hAnsi="Times New Roman" w:cs="Times New Roman"/>
          <w:sz w:val="24"/>
          <w:szCs w:val="24"/>
        </w:rPr>
        <w:t xml:space="preserve"> </w:t>
      </w:r>
      <w:hyperlink r:id="rId14" w:history="1">
        <w:r w:rsidR="00C76F92" w:rsidRPr="007F2613">
          <w:rPr>
            <w:rStyle w:val="a8"/>
            <w:rFonts w:ascii="Times New Roman" w:hAnsi="Times New Roman" w:cs="Times New Roman"/>
            <w:sz w:val="24"/>
            <w:szCs w:val="24"/>
          </w:rPr>
          <w:t>http://rts-tender.ru</w:t>
        </w:r>
      </w:hyperlink>
      <w:r w:rsidR="00C76F92" w:rsidRPr="007F2613">
        <w:rPr>
          <w:rStyle w:val="a8"/>
        </w:rPr>
        <w:t>.</w:t>
      </w:r>
    </w:p>
    <w:p w:rsidR="00C76F92" w:rsidRPr="00C46D0C"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857141">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rsidR="006010B0" w:rsidRPr="0056161A"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rsidR="0035751C" w:rsidRDefault="006010B0"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w:t>
      </w:r>
      <w:r w:rsidR="00C76F92" w:rsidRPr="0056161A">
        <w:rPr>
          <w:rFonts w:ascii="Times New Roman" w:hAnsi="Times New Roman" w:cs="Times New Roman"/>
          <w:sz w:val="24"/>
          <w:szCs w:val="24"/>
        </w:rPr>
        <w:lastRenderedPageBreak/>
        <w:t xml:space="preserve">соответствии с регламентом функционирования электронной площадки. </w:t>
      </w:r>
    </w:p>
    <w:p w:rsidR="00C76F92" w:rsidRPr="004945CE"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bookmarkStart w:id="0" w:name="_GoBack"/>
      <w:bookmarkEnd w:id="0"/>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9F38F6">
        <w:rPr>
          <w:rFonts w:ascii="Times New Roman" w:hAnsi="Times New Roman" w:cs="Times New Roman"/>
          <w:bCs/>
          <w:iCs/>
          <w:color w:val="000000"/>
          <w:sz w:val="24"/>
          <w:szCs w:val="24"/>
        </w:rPr>
        <w:t xml:space="preserve">в электронной форме </w:t>
      </w:r>
      <w:r w:rsidR="009F38F6"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rsidR="00C76F92" w:rsidRPr="0056161A" w:rsidRDefault="003D28EE"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9E3410">
        <w:rPr>
          <w:rFonts w:ascii="Times New Roman" w:hAnsi="Times New Roman" w:cs="Times New Roman"/>
          <w:sz w:val="24"/>
          <w:szCs w:val="24"/>
        </w:rPr>
        <w:t xml:space="preserve">форме: </w:t>
      </w:r>
      <w:r w:rsidR="00BD04CF" w:rsidRPr="003B038F">
        <w:rPr>
          <w:rFonts w:ascii="Times New Roman" w:hAnsi="Times New Roman" w:cs="Times New Roman"/>
          <w:b/>
          <w:sz w:val="24"/>
          <w:szCs w:val="24"/>
        </w:rPr>
        <w:t>«</w:t>
      </w:r>
      <w:r w:rsidR="00955CC2">
        <w:rPr>
          <w:rFonts w:ascii="Times New Roman" w:hAnsi="Times New Roman" w:cs="Times New Roman"/>
          <w:b/>
          <w:sz w:val="24"/>
          <w:szCs w:val="24"/>
        </w:rPr>
        <w:t>14</w:t>
      </w:r>
      <w:r w:rsidR="00BD04CF" w:rsidRPr="003B038F">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D91321" w:rsidRPr="00955CC2">
        <w:rPr>
          <w:rFonts w:ascii="Times New Roman" w:hAnsi="Times New Roman" w:cs="Times New Roman"/>
          <w:b/>
          <w:sz w:val="24"/>
          <w:szCs w:val="24"/>
        </w:rPr>
        <w:t>июля</w:t>
      </w:r>
      <w:r w:rsidR="00D91321">
        <w:rPr>
          <w:rFonts w:ascii="Times New Roman" w:hAnsi="Times New Roman" w:cs="Times New Roman"/>
          <w:sz w:val="24"/>
          <w:szCs w:val="24"/>
        </w:rPr>
        <w:t xml:space="preserve"> </w:t>
      </w:r>
      <w:r w:rsidR="00C76F92" w:rsidRPr="003B038F">
        <w:rPr>
          <w:rFonts w:ascii="Times New Roman" w:hAnsi="Times New Roman" w:cs="Times New Roman"/>
          <w:b/>
          <w:sz w:val="24"/>
          <w:szCs w:val="24"/>
        </w:rPr>
        <w:t>20</w:t>
      </w:r>
      <w:r w:rsidR="0057391C">
        <w:rPr>
          <w:rFonts w:ascii="Times New Roman" w:hAnsi="Times New Roman" w:cs="Times New Roman"/>
          <w:b/>
          <w:sz w:val="24"/>
          <w:szCs w:val="24"/>
        </w:rPr>
        <w:t>20</w:t>
      </w:r>
      <w:r w:rsidR="00C76F92" w:rsidRPr="003B038F">
        <w:rPr>
          <w:rFonts w:ascii="Times New Roman" w:hAnsi="Times New Roman" w:cs="Times New Roman"/>
          <w:b/>
          <w:sz w:val="24"/>
          <w:szCs w:val="24"/>
        </w:rPr>
        <w:t xml:space="preserve"> г. 10-00 час</w:t>
      </w:r>
      <w:r w:rsidR="00A51009" w:rsidRPr="003B038F">
        <w:rPr>
          <w:rFonts w:ascii="Times New Roman" w:hAnsi="Times New Roman" w:cs="Times New Roman"/>
          <w:b/>
          <w:sz w:val="24"/>
          <w:szCs w:val="24"/>
        </w:rPr>
        <w:t>.</w:t>
      </w:r>
    </w:p>
    <w:p w:rsidR="000C54E9" w:rsidRPr="0015595A"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A373A1" w:rsidRPr="0056161A" w:rsidRDefault="000C54E9"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43115A"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 xml:space="preserve">Любой участник проведения запроса котировок вправе направить Заказчику/Организатору запрос разъяснений положений извещения о проведении запроса котировок в срок, не </w:t>
      </w:r>
      <w:proofErr w:type="gramStart"/>
      <w:r w:rsidR="002456D7" w:rsidRPr="0056161A">
        <w:rPr>
          <w:rFonts w:ascii="Times New Roman" w:hAnsi="Times New Roman" w:cs="Times New Roman"/>
          <w:sz w:val="24"/>
          <w:szCs w:val="24"/>
        </w:rPr>
        <w:t>позднее</w:t>
      </w:r>
      <w:proofErr w:type="gramEnd"/>
      <w:r w:rsidR="002456D7"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w:t>
      </w:r>
      <w:r w:rsidR="0043115A" w:rsidRPr="0043115A">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rsidR="0043115A"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2456D7" w:rsidRPr="0056161A"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договора.</w:t>
      </w:r>
    </w:p>
    <w:p w:rsidR="00A373A1" w:rsidRPr="0056161A"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proofErr w:type="gramStart"/>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извещения о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 xml:space="preserve">,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593CA3"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формирование проектов протоколов, составляемых</w:t>
      </w:r>
      <w:proofErr w:type="gramEnd"/>
      <w:r w:rsidR="00A373A1" w:rsidRPr="0056161A">
        <w:rPr>
          <w:rFonts w:ascii="Times New Roman" w:hAnsi="Times New Roman" w:cs="Times New Roman"/>
          <w:color w:val="000000"/>
          <w:sz w:val="24"/>
          <w:szCs w:val="24"/>
        </w:rPr>
        <w:t xml:space="preserve"> в соответствии с федеральным законом 223-ФЗ и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2C624F" w:rsidRPr="002C624F"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извещение о </w:t>
      </w:r>
      <w:r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w:t>
      </w:r>
      <w:r w:rsidR="00A373A1" w:rsidRPr="0056161A">
        <w:rPr>
          <w:rFonts w:ascii="Times New Roman" w:hAnsi="Times New Roman" w:cs="Times New Roman"/>
          <w:color w:val="000000"/>
          <w:sz w:val="24"/>
          <w:szCs w:val="24"/>
        </w:rPr>
        <w:lastRenderedPageBreak/>
        <w:t xml:space="preserve">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rsidR="00151E29" w:rsidRPr="00151E29" w:rsidRDefault="00A373A1" w:rsidP="00521955">
      <w:pPr>
        <w:widowControl w:val="0"/>
        <w:spacing w:after="0" w:line="240" w:lineRule="auto"/>
        <w:ind w:firstLine="567"/>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0810C8" w:rsidRPr="0056161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proofErr w:type="gramStart"/>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A07296" w:rsidRDefault="00670DBA" w:rsidP="00521955">
      <w:pPr>
        <w:widowControl w:v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07296" w:rsidRDefault="00670DBA"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w:t>
      </w:r>
      <w:r w:rsidRPr="00BC2E96">
        <w:rPr>
          <w:rFonts w:ascii="Times New Roman" w:hAnsi="Times New Roman" w:cs="Times New Roman"/>
          <w:color w:val="000000"/>
          <w:sz w:val="24"/>
          <w:szCs w:val="24"/>
        </w:rPr>
        <w:t xml:space="preserve">форме (в </w:t>
      </w:r>
      <w:proofErr w:type="spellStart"/>
      <w:r w:rsidRPr="00BC2E96">
        <w:rPr>
          <w:rFonts w:ascii="Times New Roman" w:hAnsi="Times New Roman" w:cs="Times New Roman"/>
          <w:color w:val="000000"/>
          <w:sz w:val="24"/>
          <w:szCs w:val="24"/>
        </w:rPr>
        <w:t>т.ч</w:t>
      </w:r>
      <w:proofErr w:type="spellEnd"/>
      <w:r w:rsidRPr="00BC2E96">
        <w:rPr>
          <w:rFonts w:ascii="Times New Roman" w:hAnsi="Times New Roman" w:cs="Times New Roman"/>
          <w:color w:val="000000"/>
          <w:sz w:val="24"/>
          <w:szCs w:val="24"/>
        </w:rPr>
        <w:t xml:space="preserve">. </w:t>
      </w:r>
      <w:r w:rsidR="007E3085" w:rsidRPr="00BC2E96">
        <w:rPr>
          <w:rFonts w:ascii="Times New Roman" w:hAnsi="Times New Roman" w:cs="Times New Roman"/>
          <w:color w:val="000000"/>
          <w:sz w:val="24"/>
          <w:szCs w:val="24"/>
        </w:rPr>
        <w:t xml:space="preserve">наличие </w:t>
      </w:r>
      <w:r w:rsidR="00BC2E96" w:rsidRPr="00BC2E96">
        <w:rPr>
          <w:rFonts w:ascii="Times New Roman" w:hAnsi="Times New Roman" w:cs="Times New Roman"/>
          <w:color w:val="000000"/>
          <w:sz w:val="24"/>
          <w:szCs w:val="24"/>
        </w:rPr>
        <w:t>действующих</w:t>
      </w:r>
      <w:r w:rsidR="00BC2E96" w:rsidRPr="0056161A">
        <w:rPr>
          <w:rFonts w:ascii="Times New Roman" w:hAnsi="Times New Roman" w:cs="Times New Roman"/>
          <w:color w:val="000000"/>
          <w:sz w:val="24"/>
          <w:szCs w:val="24"/>
        </w:rPr>
        <w:t xml:space="preserve"> лицензий на поставку товаров, выполнение работ, оказание услуг по предмету запроса котировок в электронной форме, е</w:t>
      </w:r>
      <w:r w:rsidR="006B69F4">
        <w:rPr>
          <w:rFonts w:ascii="Times New Roman" w:hAnsi="Times New Roman" w:cs="Times New Roman"/>
          <w:color w:val="000000"/>
          <w:sz w:val="24"/>
          <w:szCs w:val="24"/>
        </w:rPr>
        <w:t xml:space="preserve">сли деятельность лицензируется): </w:t>
      </w:r>
      <w:r w:rsidR="006B69F4" w:rsidRPr="006B69F4">
        <w:rPr>
          <w:rFonts w:ascii="Times New Roman" w:hAnsi="Times New Roman" w:cs="Times New Roman"/>
          <w:color w:val="000000"/>
          <w:sz w:val="24"/>
          <w:szCs w:val="24"/>
        </w:rPr>
        <w:t xml:space="preserve">наличие у </w:t>
      </w:r>
      <w:r w:rsidR="006B69F4">
        <w:rPr>
          <w:rFonts w:ascii="Times New Roman" w:hAnsi="Times New Roman" w:cs="Times New Roman"/>
          <w:color w:val="000000"/>
          <w:sz w:val="24"/>
          <w:szCs w:val="24"/>
        </w:rPr>
        <w:t>Подрядчика действующей</w:t>
      </w:r>
      <w:r w:rsidR="006B69F4" w:rsidRPr="006B69F4">
        <w:rPr>
          <w:rFonts w:ascii="Times New Roman" w:hAnsi="Times New Roman" w:cs="Times New Roman"/>
          <w:color w:val="000000"/>
          <w:sz w:val="24"/>
          <w:szCs w:val="24"/>
        </w:rPr>
        <w:t xml:space="preserve"> лицензии УФСБ России по городу Москве и Московской области на</w:t>
      </w:r>
      <w:proofErr w:type="gramEnd"/>
      <w:r w:rsidR="006B69F4" w:rsidRPr="006B69F4">
        <w:rPr>
          <w:rFonts w:ascii="Times New Roman" w:hAnsi="Times New Roman" w:cs="Times New Roman"/>
          <w:color w:val="000000"/>
          <w:sz w:val="24"/>
          <w:szCs w:val="24"/>
        </w:rPr>
        <w:t xml:space="preserve"> проведение работ, связанных с использованием сведений, составляющих государственную тайну</w:t>
      </w:r>
      <w:r w:rsidR="006B69F4">
        <w:rPr>
          <w:rFonts w:ascii="Times New Roman" w:hAnsi="Times New Roman" w:cs="Times New Roman"/>
          <w:color w:val="000000"/>
          <w:sz w:val="24"/>
          <w:szCs w:val="24"/>
        </w:rPr>
        <w:t>;</w:t>
      </w:r>
    </w:p>
    <w:p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3)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56161A">
        <w:rPr>
          <w:rFonts w:ascii="Times New Roman" w:hAnsi="Times New Roman" w:cs="Times New Roman"/>
          <w:sz w:val="24"/>
          <w:szCs w:val="24"/>
        </w:rPr>
        <w:t xml:space="preserve">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w:t>
      </w:r>
      <w:proofErr w:type="gramEnd"/>
      <w:r w:rsidRPr="0056161A">
        <w:rPr>
          <w:rFonts w:ascii="Times New Roman" w:hAnsi="Times New Roman" w:cs="Times New Roman"/>
          <w:sz w:val="24"/>
          <w:szCs w:val="24"/>
        </w:rPr>
        <w:t xml:space="preserve">),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56161A">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B07EBE"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Pr="0056161A">
        <w:rPr>
          <w:rFonts w:ascii="Times New Roman" w:hAnsi="Times New Roman" w:cs="Times New Roman"/>
          <w:sz w:val="24"/>
          <w:szCs w:val="24"/>
        </w:rPr>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04148C">
        <w:rPr>
          <w:rFonts w:ascii="Times New Roman" w:hAnsi="Times New Roman" w:cs="Times New Roman"/>
          <w:sz w:val="24"/>
          <w:szCs w:val="24"/>
        </w:rPr>
        <w:t>.</w:t>
      </w:r>
    </w:p>
    <w:p w:rsidR="00B07EBE" w:rsidRPr="004C4DD4"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4C4DD4">
        <w:rPr>
          <w:rFonts w:ascii="Times New Roman" w:hAnsi="Times New Roman" w:cs="Times New Roman"/>
          <w:b/>
          <w:color w:val="000000"/>
          <w:sz w:val="24"/>
          <w:szCs w:val="24"/>
        </w:rPr>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DE565E"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7D4B28">
        <w:rPr>
          <w:rFonts w:ascii="Times New Roman" w:hAnsi="Times New Roman" w:cs="Times New Roman"/>
          <w:color w:val="000000"/>
          <w:sz w:val="24"/>
          <w:szCs w:val="24"/>
        </w:rPr>
        <w:t> </w:t>
      </w:r>
      <w:r w:rsidRPr="003D6301">
        <w:rPr>
          <w:rFonts w:ascii="Times New Roman" w:hAnsi="Times New Roman" w:cs="Times New Roman"/>
          <w:color w:val="000000"/>
          <w:sz w:val="24"/>
          <w:szCs w:val="24"/>
        </w:rPr>
        <w:t>заявк</w:t>
      </w:r>
      <w:r w:rsidR="000C2BB2">
        <w:rPr>
          <w:rFonts w:ascii="Times New Roman" w:hAnsi="Times New Roman" w:cs="Times New Roman"/>
          <w:color w:val="000000"/>
          <w:sz w:val="24"/>
          <w:szCs w:val="24"/>
        </w:rPr>
        <w:t>а</w:t>
      </w:r>
      <w:r w:rsidRPr="003D6301">
        <w:rPr>
          <w:rFonts w:ascii="Times New Roman" w:hAnsi="Times New Roman" w:cs="Times New Roman"/>
          <w:color w:val="000000"/>
          <w:sz w:val="24"/>
          <w:szCs w:val="24"/>
        </w:rPr>
        <w:t xml:space="preserve"> на участие в </w:t>
      </w:r>
      <w:r w:rsidR="00846E7C" w:rsidRPr="003D6301">
        <w:rPr>
          <w:rFonts w:ascii="Times New Roman" w:hAnsi="Times New Roman" w:cs="Times New Roman"/>
          <w:color w:val="000000"/>
          <w:sz w:val="24"/>
          <w:szCs w:val="24"/>
        </w:rPr>
        <w:t>запросе котировок в электронной</w:t>
      </w:r>
      <w:r w:rsidR="00846E7C" w:rsidRPr="0056161A">
        <w:rPr>
          <w:rFonts w:ascii="Times New Roman" w:hAnsi="Times New Roman" w:cs="Times New Roman"/>
          <w:color w:val="000000"/>
          <w:sz w:val="24"/>
          <w:szCs w:val="24"/>
        </w:rPr>
        <w:t xml:space="preserve"> форме</w:t>
      </w:r>
      <w:r w:rsidR="000C2BB2">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(форма 1)</w:t>
      </w:r>
      <w:r w:rsidR="001629AE" w:rsidRPr="008D7A4C">
        <w:rPr>
          <w:rFonts w:ascii="Times New Roman" w:hAnsi="Times New Roman" w:cs="Times New Roman"/>
          <w:color w:val="000000"/>
          <w:sz w:val="24"/>
          <w:szCs w:val="24"/>
        </w:rPr>
        <w:t>, заполненн</w:t>
      </w:r>
      <w:r w:rsidR="003D20C6">
        <w:rPr>
          <w:rFonts w:ascii="Times New Roman" w:hAnsi="Times New Roman" w:cs="Times New Roman"/>
          <w:color w:val="000000"/>
          <w:sz w:val="24"/>
          <w:szCs w:val="24"/>
        </w:rPr>
        <w:t>ая</w:t>
      </w:r>
      <w:r w:rsidR="001629AE" w:rsidRPr="008D7A4C">
        <w:rPr>
          <w:rFonts w:ascii="Times New Roman" w:hAnsi="Times New Roman" w:cs="Times New Roman"/>
          <w:color w:val="000000"/>
          <w:sz w:val="24"/>
          <w:szCs w:val="24"/>
        </w:rPr>
        <w:t xml:space="preserve"> по установленн</w:t>
      </w:r>
      <w:r w:rsidR="003D20C6">
        <w:rPr>
          <w:rFonts w:ascii="Times New Roman" w:hAnsi="Times New Roman" w:cs="Times New Roman"/>
          <w:color w:val="000000"/>
          <w:sz w:val="24"/>
          <w:szCs w:val="24"/>
        </w:rPr>
        <w:t>ой</w:t>
      </w:r>
      <w:r w:rsidR="001629AE" w:rsidRPr="008D7A4C">
        <w:rPr>
          <w:rFonts w:ascii="Times New Roman" w:hAnsi="Times New Roman" w:cs="Times New Roman"/>
          <w:color w:val="000000"/>
          <w:sz w:val="24"/>
          <w:szCs w:val="24"/>
        </w:rPr>
        <w:t xml:space="preserve"> в</w:t>
      </w:r>
      <w:r w:rsidR="001629AE" w:rsidRPr="00DE565E">
        <w:rPr>
          <w:rFonts w:ascii="Times New Roman" w:hAnsi="Times New Roman" w:cs="Times New Roman"/>
          <w:color w:val="000000"/>
          <w:sz w:val="24"/>
          <w:szCs w:val="24"/>
        </w:rPr>
        <w:t xml:space="preserve"> настоящем извещении форм</w:t>
      </w:r>
      <w:r w:rsidR="003D20C6">
        <w:rPr>
          <w:rFonts w:ascii="Times New Roman" w:hAnsi="Times New Roman" w:cs="Times New Roman"/>
          <w:color w:val="000000"/>
          <w:sz w:val="24"/>
          <w:szCs w:val="24"/>
        </w:rPr>
        <w:t>е</w:t>
      </w:r>
      <w:r w:rsidR="0011004D" w:rsidRPr="00DE565E">
        <w:rPr>
          <w:rFonts w:ascii="Times New Roman" w:hAnsi="Times New Roman" w:cs="Times New Roman"/>
          <w:color w:val="000000"/>
          <w:sz w:val="24"/>
          <w:szCs w:val="24"/>
        </w:rPr>
        <w:t>;</w:t>
      </w:r>
    </w:p>
    <w:p w:rsidR="00B07EBE"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sidR="00E55191">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w:t>
      </w:r>
      <w:r w:rsidR="00846E7C"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 xml:space="preserve"> </w:t>
      </w:r>
      <w:r w:rsidR="009C5ECB" w:rsidRPr="0056161A">
        <w:rPr>
          <w:rFonts w:ascii="Times New Roman" w:hAnsi="Times New Roman" w:cs="Times New Roman"/>
          <w:color w:val="000000"/>
          <w:sz w:val="24"/>
          <w:szCs w:val="24"/>
        </w:rPr>
        <w:t>(форма 2)</w:t>
      </w:r>
      <w:r w:rsidR="009C5ECB">
        <w:rPr>
          <w:rFonts w:ascii="Times New Roman" w:hAnsi="Times New Roman" w:cs="Times New Roman"/>
          <w:color w:val="000000"/>
          <w:sz w:val="24"/>
          <w:szCs w:val="24"/>
        </w:rPr>
        <w:t xml:space="preserve">, заполненная </w:t>
      </w:r>
      <w:r w:rsidRPr="0056161A">
        <w:rPr>
          <w:rFonts w:ascii="Times New Roman" w:hAnsi="Times New Roman" w:cs="Times New Roman"/>
          <w:color w:val="000000"/>
          <w:sz w:val="24"/>
          <w:szCs w:val="24"/>
        </w:rPr>
        <w:t xml:space="preserve">по установленной в </w:t>
      </w:r>
      <w:r w:rsidR="009C5ECB">
        <w:rPr>
          <w:rFonts w:ascii="Times New Roman" w:hAnsi="Times New Roman" w:cs="Times New Roman"/>
          <w:color w:val="000000"/>
          <w:sz w:val="24"/>
          <w:szCs w:val="24"/>
        </w:rPr>
        <w:t>настоящем</w:t>
      </w:r>
      <w:r w:rsidR="009C5ECB"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 xml:space="preserve">извещении </w:t>
      </w:r>
      <w:r w:rsidR="009C5ECB" w:rsidRPr="0056161A">
        <w:rPr>
          <w:rFonts w:ascii="Times New Roman" w:hAnsi="Times New Roman" w:cs="Times New Roman"/>
          <w:color w:val="000000"/>
          <w:sz w:val="24"/>
          <w:szCs w:val="24"/>
        </w:rPr>
        <w:t>форме</w:t>
      </w:r>
      <w:r w:rsidRPr="0056161A">
        <w:rPr>
          <w:rFonts w:ascii="Times New Roman" w:hAnsi="Times New Roman" w:cs="Times New Roman"/>
          <w:color w:val="000000"/>
          <w:sz w:val="24"/>
          <w:szCs w:val="24"/>
        </w:rPr>
        <w:t>;</w:t>
      </w:r>
    </w:p>
    <w:p w:rsidR="00B07EBE" w:rsidRDefault="00A373A1"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w:t>
      </w:r>
    </w:p>
    <w:p w:rsidR="0004148C" w:rsidRPr="00B4070C" w:rsidRDefault="00023605"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04148C" w:rsidRPr="00B4070C">
        <w:rPr>
          <w:rFonts w:ascii="Times New Roman" w:hAnsi="Times New Roman" w:cs="Times New Roman"/>
          <w:sz w:val="24"/>
          <w:szCs w:val="24"/>
        </w:rPr>
        <w:t xml:space="preserve">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B4070C">
        <w:rPr>
          <w:rFonts w:ascii="Times New Roman" w:hAnsi="Times New Roman" w:cs="Times New Roman"/>
          <w:sz w:val="24"/>
          <w:szCs w:val="24"/>
        </w:rPr>
        <w:t xml:space="preserve">подписанного </w:t>
      </w:r>
      <w:r w:rsidR="0004148C" w:rsidRPr="00B4070C">
        <w:rPr>
          <w:rFonts w:ascii="Times New Roman" w:hAnsi="Times New Roman" w:cs="Times New Roman"/>
          <w:sz w:val="24"/>
          <w:szCs w:val="24"/>
          <w:shd w:val="clear" w:color="auto" w:fill="FFFFFF"/>
        </w:rPr>
        <w:t>в соответствии</w:t>
      </w:r>
      <w:proofErr w:type="gramEnd"/>
      <w:r w:rsidR="0004148C" w:rsidRPr="00B4070C">
        <w:rPr>
          <w:rFonts w:ascii="Times New Roman" w:hAnsi="Times New Roman" w:cs="Times New Roman"/>
          <w:sz w:val="24"/>
          <w:szCs w:val="24"/>
          <w:shd w:val="clear" w:color="auto" w:fill="FFFFFF"/>
        </w:rPr>
        <w:t xml:space="preserve"> с Федеральным законом от 6 апреля 2011 г. № 63-ФЗ «Об электронной подписи» усиленной квалифицированной электронной подписью налогового органа,</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(в случае отсутствия сведений об электронной </w:t>
      </w:r>
      <w:proofErr w:type="gramStart"/>
      <w:r w:rsidR="0004148C" w:rsidRPr="00B4070C">
        <w:rPr>
          <w:rFonts w:ascii="Times New Roman" w:hAnsi="Times New Roman" w:cs="Times New Roman"/>
          <w:color w:val="000000"/>
          <w:sz w:val="24"/>
          <w:szCs w:val="24"/>
        </w:rPr>
        <w:t>подписи</w:t>
      </w:r>
      <w:proofErr w:type="gramEnd"/>
      <w:r w:rsidR="0004148C" w:rsidRPr="00B4070C">
        <w:rPr>
          <w:rFonts w:ascii="Times New Roman" w:hAnsi="Times New Roman" w:cs="Times New Roman"/>
          <w:color w:val="000000"/>
          <w:sz w:val="24"/>
          <w:szCs w:val="24"/>
        </w:rPr>
        <w:t xml:space="preserve"> выдавшего выписку органа, такая заявка будет признана не соответствующей установленному требованию, а также </w:t>
      </w:r>
      <w:r w:rsidR="0004148C" w:rsidRPr="00B4070C">
        <w:rPr>
          <w:rFonts w:ascii="Times New Roman" w:hAnsi="Times New Roman" w:cs="Times New Roman"/>
          <w:color w:val="000000"/>
          <w:sz w:val="24"/>
          <w:szCs w:val="24"/>
          <w:u w:val="single"/>
        </w:rPr>
        <w:t xml:space="preserve">выписка, полученная из ФНС России в </w:t>
      </w:r>
      <w:proofErr w:type="gramStart"/>
      <w:r w:rsidR="0004148C" w:rsidRPr="00B4070C">
        <w:rPr>
          <w:rFonts w:ascii="Times New Roman" w:hAnsi="Times New Roman" w:cs="Times New Roman"/>
          <w:color w:val="000000"/>
          <w:sz w:val="24"/>
          <w:szCs w:val="24"/>
          <w:u w:val="single"/>
        </w:rPr>
        <w:t>виде</w:t>
      </w:r>
      <w:proofErr w:type="gramEnd"/>
      <w:r w:rsidR="0004148C" w:rsidRPr="00B4070C">
        <w:rPr>
          <w:rFonts w:ascii="Times New Roman" w:hAnsi="Times New Roman" w:cs="Times New Roman"/>
          <w:color w:val="000000"/>
          <w:sz w:val="24"/>
          <w:szCs w:val="24"/>
          <w:u w:val="single"/>
        </w:rPr>
        <w:t xml:space="preserve">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B4070C">
        <w:rPr>
          <w:rFonts w:ascii="Times New Roman" w:hAnsi="Times New Roman" w:cs="Times New Roman"/>
          <w:color w:val="000000"/>
          <w:sz w:val="24"/>
          <w:szCs w:val="24"/>
        </w:rPr>
        <w:t xml:space="preserve">; </w:t>
      </w:r>
    </w:p>
    <w:p w:rsidR="0004148C" w:rsidRPr="00B4070C" w:rsidRDefault="0004148C"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rsidR="00697001" w:rsidRPr="0056161A" w:rsidRDefault="00A373A1" w:rsidP="0052195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5)</w:t>
      </w:r>
      <w:r w:rsidR="00697001" w:rsidRPr="00697001">
        <w:rPr>
          <w:rFonts w:ascii="Times New Roman" w:hAnsi="Times New Roman" w:cs="Times New Roman"/>
          <w:color w:val="000000"/>
          <w:sz w:val="24"/>
          <w:szCs w:val="24"/>
        </w:rPr>
        <w:t xml:space="preserve"> </w:t>
      </w:r>
      <w:r w:rsidR="00697001"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w:t>
      </w:r>
      <w:proofErr w:type="gramEnd"/>
      <w:r w:rsidR="00697001" w:rsidRPr="0056161A">
        <w:rPr>
          <w:rFonts w:ascii="Times New Roman" w:hAnsi="Times New Roman" w:cs="Times New Roman"/>
          <w:color w:val="000000"/>
          <w:sz w:val="24"/>
          <w:szCs w:val="24"/>
        </w:rPr>
        <w:t xml:space="preserve"> </w:t>
      </w:r>
      <w:proofErr w:type="gramStart"/>
      <w:r w:rsidR="00697001" w:rsidRPr="0056161A">
        <w:rPr>
          <w:rFonts w:ascii="Times New Roman" w:hAnsi="Times New Roman" w:cs="Times New Roman"/>
          <w:color w:val="000000"/>
          <w:sz w:val="24"/>
          <w:szCs w:val="24"/>
        </w:rPr>
        <w:t>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00697001" w:rsidRPr="0056161A">
        <w:rPr>
          <w:rFonts w:ascii="Times New Roman" w:hAnsi="Times New Roman" w:cs="Times New Roman"/>
          <w:color w:val="000000"/>
          <w:sz w:val="24"/>
          <w:szCs w:val="24"/>
        </w:rPr>
        <w:t xml:space="preserve">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373A1" w:rsidRPr="0056161A"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или внесение денежных средств в качестве обеспечения</w:t>
      </w:r>
      <w:proofErr w:type="gramEnd"/>
      <w:r w:rsidR="00A373A1" w:rsidRPr="0056161A">
        <w:rPr>
          <w:rFonts w:ascii="Times New Roman" w:hAnsi="Times New Roman" w:cs="Times New Roman"/>
          <w:color w:val="000000"/>
          <w:sz w:val="24"/>
          <w:szCs w:val="24"/>
        </w:rPr>
        <w:t xml:space="preserve">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rsidR="002D76CE"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rsidR="005A156C" w:rsidRDefault="002D76CE"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 </w:t>
      </w:r>
      <w:r w:rsidR="0021152B" w:rsidRPr="0056161A">
        <w:rPr>
          <w:rFonts w:ascii="Times New Roman" w:hAnsi="Times New Roman" w:cs="Times New Roman"/>
          <w:sz w:val="24"/>
          <w:szCs w:val="24"/>
        </w:rPr>
        <w:t>в случае, если участник запроса котировок в электронной форме является субъектом малого и среднего предпринимательства, документы, подтверждающие его принадлежность к СМСП:</w:t>
      </w:r>
    </w:p>
    <w:p w:rsidR="00116A5B" w:rsidRDefault="0021152B" w:rsidP="00521955">
      <w:pPr>
        <w:pStyle w:val="aa"/>
        <w:widowControl w:val="0"/>
        <w:spacing w:after="0" w:line="240" w:lineRule="auto"/>
        <w:ind w:left="0" w:firstLine="567"/>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 xml:space="preserve">- Сведения из Единого реестра субъектов малого и среднего предпринимательства (СМСП), ведение которого осуществляется в соответствии с Федеральным законом </w:t>
      </w:r>
      <w:r w:rsidR="00304D4B">
        <w:rPr>
          <w:rFonts w:ascii="Times New Roman" w:hAnsi="Times New Roman" w:cs="Times New Roman"/>
          <w:bCs/>
          <w:color w:val="000000"/>
          <w:spacing w:val="-2"/>
          <w:sz w:val="24"/>
          <w:szCs w:val="24"/>
        </w:rPr>
        <w:t>от 24 июля 2007 г. № </w:t>
      </w:r>
      <w:r w:rsidRPr="0056161A">
        <w:rPr>
          <w:rFonts w:ascii="Times New Roman" w:hAnsi="Times New Roman" w:cs="Times New Roman"/>
          <w:bCs/>
          <w:color w:val="000000"/>
          <w:spacing w:val="-2"/>
          <w:sz w:val="24"/>
          <w:szCs w:val="24"/>
        </w:rPr>
        <w:t xml:space="preserve">209-ФЗ </w:t>
      </w:r>
      <w:r w:rsidRPr="0056161A">
        <w:rPr>
          <w:rFonts w:ascii="Times New Roman" w:hAnsi="Times New Roman" w:cs="Times New Roman"/>
          <w:color w:val="000000"/>
          <w:sz w:val="24"/>
          <w:szCs w:val="24"/>
        </w:rPr>
        <w:t>«О развитии малого и среднего предпринимательства в Российской Федерации»</w:t>
      </w:r>
      <w:r w:rsidR="0051286E" w:rsidRPr="0051286E">
        <w:rPr>
          <w:rFonts w:ascii="Times New Roman" w:hAnsi="Times New Roman" w:cs="Times New Roman"/>
          <w:color w:val="000000"/>
          <w:sz w:val="24"/>
          <w:szCs w:val="24"/>
        </w:rPr>
        <w:t xml:space="preserve"> </w:t>
      </w:r>
      <w:r w:rsidR="0051286E" w:rsidRPr="00BC4F61">
        <w:rPr>
          <w:rFonts w:ascii="Times New Roman" w:hAnsi="Times New Roman" w:cs="Times New Roman"/>
          <w:color w:val="000000"/>
          <w:sz w:val="24"/>
          <w:szCs w:val="24"/>
        </w:rPr>
        <w:t xml:space="preserve">или </w:t>
      </w:r>
      <w:r w:rsidR="0051286E" w:rsidRPr="00BC4F61">
        <w:rPr>
          <w:rFonts w:ascii="Times New Roman" w:hAnsi="Times New Roman" w:cs="Times New Roman"/>
          <w:sz w:val="24"/>
          <w:szCs w:val="24"/>
        </w:rPr>
        <w:t>Декларация о соответствии СМСП (оригинал</w:t>
      </w:r>
      <w:r w:rsidR="0051286E">
        <w:rPr>
          <w:rFonts w:ascii="Times New Roman" w:hAnsi="Times New Roman" w:cs="Times New Roman"/>
          <w:sz w:val="24"/>
          <w:szCs w:val="24"/>
        </w:rPr>
        <w:t xml:space="preserve">) </w:t>
      </w:r>
      <w:r w:rsidR="0051286E" w:rsidRPr="00BC4F61">
        <w:rPr>
          <w:rFonts w:ascii="Times New Roman" w:hAnsi="Times New Roman" w:cs="Times New Roman"/>
          <w:sz w:val="24"/>
          <w:szCs w:val="24"/>
        </w:rPr>
        <w:t xml:space="preserve">в случае отсутствия сведений об участнике запроса </w:t>
      </w:r>
      <w:r w:rsidR="0051286E">
        <w:rPr>
          <w:rFonts w:ascii="Times New Roman" w:hAnsi="Times New Roman" w:cs="Times New Roman"/>
          <w:sz w:val="24"/>
          <w:szCs w:val="24"/>
        </w:rPr>
        <w:t>котировок</w:t>
      </w:r>
      <w:r w:rsidR="0051286E" w:rsidRPr="00BC4F61">
        <w:rPr>
          <w:rFonts w:ascii="Times New Roman" w:hAnsi="Times New Roman" w:cs="Times New Roman"/>
          <w:sz w:val="24"/>
          <w:szCs w:val="24"/>
        </w:rPr>
        <w:t xml:space="preserve">, который является </w:t>
      </w:r>
      <w:r w:rsidR="00073024">
        <w:rPr>
          <w:rFonts w:ascii="Times New Roman" w:hAnsi="Times New Roman" w:cs="Times New Roman"/>
          <w:sz w:val="24"/>
          <w:szCs w:val="24"/>
        </w:rPr>
        <w:t>«</w:t>
      </w:r>
      <w:r w:rsidR="0051286E" w:rsidRPr="00BC4F61">
        <w:rPr>
          <w:rFonts w:ascii="Times New Roman" w:hAnsi="Times New Roman" w:cs="Times New Roman"/>
          <w:sz w:val="24"/>
          <w:szCs w:val="24"/>
        </w:rPr>
        <w:t>вновь зарегистрированным</w:t>
      </w:r>
      <w:r w:rsidR="00073024">
        <w:rPr>
          <w:rFonts w:ascii="Times New Roman" w:hAnsi="Times New Roman" w:cs="Times New Roman"/>
          <w:sz w:val="24"/>
          <w:szCs w:val="24"/>
        </w:rPr>
        <w:t>»</w:t>
      </w:r>
      <w:r w:rsidR="0051286E" w:rsidRPr="00BC4F61">
        <w:rPr>
          <w:rFonts w:ascii="Times New Roman" w:hAnsi="Times New Roman" w:cs="Times New Roman"/>
          <w:sz w:val="24"/>
          <w:szCs w:val="24"/>
        </w:rPr>
        <w:t xml:space="preserve"> индивидуальным предпринимателем или </w:t>
      </w:r>
      <w:r w:rsidR="00073024">
        <w:rPr>
          <w:rFonts w:ascii="Times New Roman" w:hAnsi="Times New Roman" w:cs="Times New Roman"/>
          <w:sz w:val="24"/>
          <w:szCs w:val="24"/>
        </w:rPr>
        <w:t>«</w:t>
      </w:r>
      <w:r w:rsidR="0051286E" w:rsidRPr="00BC4F61">
        <w:rPr>
          <w:rFonts w:ascii="Times New Roman" w:hAnsi="Times New Roman" w:cs="Times New Roman"/>
          <w:sz w:val="24"/>
          <w:szCs w:val="24"/>
        </w:rPr>
        <w:t>вновь созданным</w:t>
      </w:r>
      <w:r w:rsidR="00073024">
        <w:rPr>
          <w:rFonts w:ascii="Times New Roman" w:hAnsi="Times New Roman" w:cs="Times New Roman"/>
          <w:sz w:val="24"/>
          <w:szCs w:val="24"/>
        </w:rPr>
        <w:t>»</w:t>
      </w:r>
      <w:r w:rsidR="0051286E" w:rsidRPr="00BC4F61">
        <w:rPr>
          <w:rFonts w:ascii="Times New Roman" w:hAnsi="Times New Roman" w:cs="Times New Roman"/>
          <w:sz w:val="24"/>
          <w:szCs w:val="24"/>
        </w:rPr>
        <w:t xml:space="preserve"> юридическим лицом в соответствии</w:t>
      </w:r>
      <w:proofErr w:type="gramEnd"/>
      <w:r w:rsidR="0051286E" w:rsidRPr="00BC4F61">
        <w:rPr>
          <w:rFonts w:ascii="Times New Roman" w:hAnsi="Times New Roman" w:cs="Times New Roman"/>
          <w:sz w:val="24"/>
          <w:szCs w:val="24"/>
        </w:rPr>
        <w:t xml:space="preserve"> с частью 3 статьи 4 </w:t>
      </w:r>
      <w:r w:rsidR="0051286E" w:rsidRPr="00BC4F61">
        <w:rPr>
          <w:rFonts w:ascii="Times New Roman" w:hAnsi="Times New Roman" w:cs="Times New Roman"/>
          <w:color w:val="000000"/>
          <w:sz w:val="24"/>
          <w:szCs w:val="24"/>
        </w:rPr>
        <w:t>Федерального закона «О развитии малого и среднего предпринимательства в Российской Федерации», в едином реестре СМСП</w:t>
      </w:r>
      <w:r w:rsidR="00E37828" w:rsidRPr="00E37828">
        <w:rPr>
          <w:rFonts w:ascii="Times New Roman" w:hAnsi="Times New Roman" w:cs="Times New Roman"/>
          <w:color w:val="000000" w:themeColor="text1"/>
          <w:sz w:val="24"/>
          <w:szCs w:val="24"/>
        </w:rPr>
        <w:t xml:space="preserve"> </w:t>
      </w:r>
      <w:r w:rsidR="00E37828" w:rsidRPr="00F036F0">
        <w:rPr>
          <w:rFonts w:ascii="Times New Roman" w:hAnsi="Times New Roman" w:cs="Times New Roman"/>
          <w:color w:val="000000" w:themeColor="text1"/>
          <w:sz w:val="24"/>
          <w:szCs w:val="24"/>
        </w:rPr>
        <w:t xml:space="preserve">по форме, установленной </w:t>
      </w:r>
      <w:r w:rsidR="00E37828">
        <w:rPr>
          <w:rFonts w:ascii="Times New Roman" w:hAnsi="Times New Roman" w:cs="Times New Roman"/>
          <w:color w:val="000000" w:themeColor="text1"/>
          <w:sz w:val="24"/>
          <w:szCs w:val="24"/>
        </w:rPr>
        <w:t xml:space="preserve">Постановлением </w:t>
      </w:r>
      <w:r w:rsidR="00E37828" w:rsidRPr="00F036F0">
        <w:rPr>
          <w:rFonts w:ascii="Times New Roman" w:hAnsi="Times New Roman" w:cs="Times New Roman"/>
          <w:color w:val="000000" w:themeColor="text1"/>
          <w:sz w:val="24"/>
          <w:szCs w:val="24"/>
        </w:rPr>
        <w:t>Правительств</w:t>
      </w:r>
      <w:r w:rsidR="00E37828">
        <w:rPr>
          <w:rFonts w:ascii="Times New Roman" w:hAnsi="Times New Roman" w:cs="Times New Roman"/>
          <w:color w:val="000000" w:themeColor="text1"/>
          <w:sz w:val="24"/>
          <w:szCs w:val="24"/>
        </w:rPr>
        <w:t xml:space="preserve">а </w:t>
      </w:r>
      <w:r w:rsidR="00E37828" w:rsidRPr="00F036F0">
        <w:rPr>
          <w:rFonts w:ascii="Times New Roman" w:hAnsi="Times New Roman" w:cs="Times New Roman"/>
          <w:color w:val="000000" w:themeColor="text1"/>
          <w:sz w:val="24"/>
          <w:szCs w:val="24"/>
        </w:rPr>
        <w:t xml:space="preserve">Российской Федерации </w:t>
      </w:r>
      <w:r w:rsidR="00E37828">
        <w:rPr>
          <w:rFonts w:ascii="Times New Roman" w:hAnsi="Times New Roman" w:cs="Times New Roman"/>
          <w:color w:val="000000" w:themeColor="text1"/>
          <w:sz w:val="24"/>
          <w:szCs w:val="24"/>
        </w:rPr>
        <w:t>от 11 декабря 2014 г. № 1352</w:t>
      </w:r>
      <w:r w:rsidR="00830B4A">
        <w:rPr>
          <w:rFonts w:ascii="Times New Roman" w:hAnsi="Times New Roman" w:cs="Times New Roman"/>
          <w:color w:val="000000"/>
          <w:sz w:val="24"/>
          <w:szCs w:val="24"/>
        </w:rPr>
        <w:t>;</w:t>
      </w:r>
    </w:p>
    <w:p w:rsidR="00B07EBE" w:rsidRDefault="006C4997"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40D78" w:rsidRPr="0056161A">
        <w:rPr>
          <w:rFonts w:ascii="Times New Roman" w:hAnsi="Times New Roman" w:cs="Times New Roman"/>
          <w:color w:val="000000"/>
          <w:sz w:val="24"/>
          <w:szCs w:val="24"/>
        </w:rPr>
        <w:t>)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Pr>
          <w:rFonts w:ascii="Times New Roman" w:hAnsi="Times New Roman" w:cs="Times New Roman"/>
          <w:color w:val="000000"/>
          <w:sz w:val="24"/>
          <w:szCs w:val="24"/>
        </w:rPr>
        <w:t>;</w:t>
      </w:r>
    </w:p>
    <w:p w:rsidR="006B69F4" w:rsidRDefault="006B69F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 копия действующей</w:t>
      </w:r>
      <w:r w:rsidRPr="006B69F4">
        <w:rPr>
          <w:rFonts w:ascii="Times New Roman" w:hAnsi="Times New Roman" w:cs="Times New Roman"/>
          <w:color w:val="000000"/>
          <w:sz w:val="24"/>
          <w:szCs w:val="24"/>
        </w:rPr>
        <w:t xml:space="preserve"> лицензии УФСБ России по городу Москве и Московской области на проведение работ, связанных с использованием сведений, составляющих государственную тайну</w:t>
      </w:r>
      <w:r>
        <w:rPr>
          <w:rFonts w:ascii="Times New Roman" w:hAnsi="Times New Roman" w:cs="Times New Roman"/>
          <w:color w:val="000000"/>
          <w:sz w:val="24"/>
          <w:szCs w:val="24"/>
        </w:rPr>
        <w:t>.</w:t>
      </w:r>
    </w:p>
    <w:p w:rsidR="00107266" w:rsidRPr="0056161A"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177DF">
        <w:rPr>
          <w:rFonts w:ascii="Times New Roman" w:hAnsi="Times New Roman" w:cs="Times New Roman"/>
          <w:sz w:val="24"/>
          <w:szCs w:val="24"/>
        </w:rPr>
        <w:t>16.3. </w:t>
      </w:r>
      <w:proofErr w:type="gramStart"/>
      <w:r w:rsidRPr="00C177DF">
        <w:rPr>
          <w:rFonts w:ascii="Times New Roman" w:hAnsi="Times New Roman" w:cs="Times New Roman"/>
          <w:sz w:val="24"/>
          <w:szCs w:val="24"/>
        </w:rPr>
        <w:t>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w:t>
      </w:r>
      <w:proofErr w:type="gramStart"/>
      <w:r w:rsidR="00A373A1" w:rsidRPr="0056161A">
        <w:rPr>
          <w:rFonts w:ascii="Times New Roman" w:hAnsi="Times New Roman" w:cs="Times New Roman"/>
          <w:sz w:val="24"/>
          <w:szCs w:val="24"/>
        </w:rPr>
        <w:t xml:space="preserve">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082725" w:rsidRPr="0056161A">
        <w:rPr>
          <w:rFonts w:ascii="Times New Roman" w:hAnsi="Times New Roman" w:cs="Times New Roman"/>
          <w:sz w:val="24"/>
          <w:szCs w:val="24"/>
        </w:rPr>
        <w:t xml:space="preserve"> </w:t>
      </w:r>
      <w:r w:rsidR="00A373A1" w:rsidRPr="0056161A">
        <w:rPr>
          <w:rFonts w:ascii="Times New Roman" w:hAnsi="Times New Roman" w:cs="Times New Roman"/>
          <w:sz w:val="24"/>
          <w:szCs w:val="24"/>
        </w:rPr>
        <w:t>извещени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roofErr w:type="gramEnd"/>
    </w:p>
    <w:p w:rsidR="00A373A1" w:rsidRPr="0056161A"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roofErr w:type="gramEnd"/>
    </w:p>
    <w:p w:rsidR="0081358E" w:rsidRPr="0056161A"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A51009"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Pr>
          <w:rFonts w:ascii="Times New Roman" w:hAnsi="Times New Roman" w:cs="Times New Roman"/>
          <w:sz w:val="24"/>
          <w:szCs w:val="24"/>
        </w:rPr>
        <w:t>)</w:t>
      </w:r>
      <w:r w:rsidR="00A51009">
        <w:rPr>
          <w:rFonts w:ascii="Times New Roman" w:hAnsi="Times New Roman" w:cs="Times New Roman"/>
          <w:sz w:val="24"/>
          <w:szCs w:val="24"/>
        </w:rPr>
        <w:t xml:space="preserve">: </w:t>
      </w:r>
      <w:r w:rsidR="00A51009" w:rsidRPr="00A51009">
        <w:rPr>
          <w:rFonts w:ascii="Times New Roman" w:hAnsi="Times New Roman" w:cs="Times New Roman"/>
          <w:b/>
          <w:sz w:val="24"/>
          <w:szCs w:val="24"/>
        </w:rPr>
        <w:t>«</w:t>
      </w:r>
      <w:r w:rsidR="00955CC2">
        <w:rPr>
          <w:rFonts w:ascii="Times New Roman" w:hAnsi="Times New Roman" w:cs="Times New Roman"/>
          <w:b/>
          <w:sz w:val="24"/>
          <w:szCs w:val="24"/>
        </w:rPr>
        <w:t>17</w:t>
      </w:r>
      <w:r w:rsidR="00A51009" w:rsidRPr="00A51009">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D91321" w:rsidRPr="00955CC2">
        <w:rPr>
          <w:rFonts w:ascii="Times New Roman" w:hAnsi="Times New Roman" w:cs="Times New Roman"/>
          <w:b/>
          <w:sz w:val="24"/>
          <w:szCs w:val="24"/>
        </w:rPr>
        <w:t>июля</w:t>
      </w:r>
      <w:r w:rsidR="00D91321">
        <w:rPr>
          <w:rFonts w:ascii="Times New Roman" w:hAnsi="Times New Roman" w:cs="Times New Roman"/>
          <w:sz w:val="24"/>
          <w:szCs w:val="24"/>
        </w:rPr>
        <w:t xml:space="preserve"> </w:t>
      </w:r>
      <w:r w:rsidR="00A51009" w:rsidRPr="00A51009">
        <w:rPr>
          <w:rFonts w:ascii="Times New Roman" w:hAnsi="Times New Roman" w:cs="Times New Roman"/>
          <w:b/>
          <w:sz w:val="24"/>
          <w:szCs w:val="24"/>
        </w:rPr>
        <w:t>20</w:t>
      </w:r>
      <w:r w:rsidR="00491F00">
        <w:rPr>
          <w:rFonts w:ascii="Times New Roman" w:hAnsi="Times New Roman" w:cs="Times New Roman"/>
          <w:b/>
          <w:sz w:val="24"/>
          <w:szCs w:val="24"/>
        </w:rPr>
        <w:t>20</w:t>
      </w:r>
      <w:r w:rsidR="00A51009" w:rsidRPr="00A51009">
        <w:rPr>
          <w:rFonts w:ascii="Times New Roman" w:hAnsi="Times New Roman" w:cs="Times New Roman"/>
          <w:b/>
          <w:sz w:val="24"/>
          <w:szCs w:val="24"/>
        </w:rPr>
        <w:t xml:space="preserve"> г.</w:t>
      </w:r>
      <w:r w:rsidR="0093025B" w:rsidRPr="0056161A">
        <w:rPr>
          <w:rFonts w:ascii="Times New Roman" w:hAnsi="Times New Roman" w:cs="Times New Roman"/>
          <w:sz w:val="24"/>
          <w:szCs w:val="24"/>
        </w:rPr>
        <w:t xml:space="preserve"> </w:t>
      </w:r>
    </w:p>
    <w:p w:rsidR="00F14731" w:rsidRPr="0056161A"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извещения, и в порядке, установленном регламентом функционирования электронной площадки </w:t>
      </w:r>
      <w:hyperlink r:id="rId16"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14731" w:rsidRPr="0056161A"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DD7151"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w:t>
      </w:r>
      <w:proofErr w:type="gramStart"/>
      <w:r w:rsidR="0081358E" w:rsidRPr="0056161A">
        <w:rPr>
          <w:rFonts w:ascii="Times New Roman" w:hAnsi="Times New Roman" w:cs="Times New Roman"/>
          <w:color w:val="000000"/>
          <w:sz w:val="24"/>
          <w:szCs w:val="24"/>
        </w:rPr>
        <w:t xml:space="preserve">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w:t>
      </w:r>
      <w:proofErr w:type="gramEnd"/>
      <w:r w:rsidR="0081358E" w:rsidRPr="0056161A">
        <w:rPr>
          <w:rFonts w:ascii="Times New Roman" w:hAnsi="Times New Roman" w:cs="Times New Roman"/>
          <w:sz w:val="24"/>
          <w:szCs w:val="24"/>
        </w:rPr>
        <w:t xml:space="preserve">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По результатам рассмотрения заявок на 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w:t>
      </w:r>
      <w:proofErr w:type="gramStart"/>
      <w:r w:rsidR="0081358E" w:rsidRPr="0056161A">
        <w:rPr>
          <w:rFonts w:ascii="Times New Roman" w:hAnsi="Times New Roman" w:cs="Times New Roman"/>
          <w:color w:val="000000"/>
          <w:sz w:val="24"/>
          <w:szCs w:val="24"/>
        </w:rPr>
        <w:t xml:space="preserve">из участников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proofErr w:type="gramEnd"/>
      <w:r w:rsidR="0081358E" w:rsidRPr="0056161A">
        <w:rPr>
          <w:rFonts w:ascii="Times New Roman" w:hAnsi="Times New Roman" w:cs="Times New Roman"/>
          <w:color w:val="000000"/>
          <w:sz w:val="24"/>
          <w:szCs w:val="24"/>
        </w:rPr>
        <w:t xml:space="preserve">. </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 xml:space="preserve">запроса котировок </w:t>
      </w:r>
      <w:proofErr w:type="gramStart"/>
      <w:r w:rsidR="00E36993" w:rsidRPr="0056161A">
        <w:rPr>
          <w:rFonts w:ascii="Times New Roman" w:hAnsi="Times New Roman" w:cs="Times New Roman"/>
          <w:sz w:val="24"/>
          <w:szCs w:val="24"/>
        </w:rPr>
        <w:t>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proofErr w:type="gramEnd"/>
      <w:r w:rsidR="0081358E" w:rsidRPr="0056161A">
        <w:rPr>
          <w:rFonts w:ascii="Times New Roman" w:hAnsi="Times New Roman" w:cs="Times New Roman"/>
          <w:color w:val="000000"/>
          <w:sz w:val="24"/>
          <w:szCs w:val="24"/>
        </w:rPr>
        <w:t xml:space="preserve"> в случаях:</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w:t>
      </w:r>
      <w:r w:rsidR="00E36993" w:rsidRPr="0056161A">
        <w:rPr>
          <w:rFonts w:ascii="Times New Roman" w:hAnsi="Times New Roman" w:cs="Times New Roman"/>
          <w:color w:val="000000"/>
          <w:sz w:val="24"/>
          <w:szCs w:val="24"/>
        </w:rPr>
        <w:t xml:space="preserve">проведении </w:t>
      </w:r>
      <w:r w:rsidR="00E36993"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извещением о </w:t>
      </w:r>
      <w:r w:rsidR="00AA60C9" w:rsidRPr="0056161A">
        <w:rPr>
          <w:rFonts w:ascii="Times New Roman" w:hAnsi="Times New Roman" w:cs="Times New Roman"/>
          <w:color w:val="000000"/>
          <w:sz w:val="24"/>
          <w:szCs w:val="24"/>
        </w:rPr>
        <w:t xml:space="preserve">проведении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извещением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в том числе:</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F37B71"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B86D1F" w:rsidRPr="00F37B71">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rsidR="00F85A38" w:rsidRPr="00F85A38" w:rsidRDefault="00F85A38"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 1, 2, 3 настояще</w:t>
      </w:r>
      <w:r w:rsidR="000F0903" w:rsidRPr="008C4125">
        <w:rPr>
          <w:rStyle w:val="blk"/>
          <w:rFonts w:ascii="Times New Roman" w:hAnsi="Times New Roman" w:cs="Times New Roman"/>
          <w:sz w:val="24"/>
          <w:szCs w:val="24"/>
        </w:rPr>
        <w:t>го</w:t>
      </w:r>
      <w:r w:rsidRPr="008C4125">
        <w:rPr>
          <w:rStyle w:val="blk"/>
          <w:rFonts w:ascii="Times New Roman" w:hAnsi="Times New Roman" w:cs="Times New Roman"/>
          <w:sz w:val="24"/>
          <w:szCs w:val="24"/>
        </w:rPr>
        <w:t xml:space="preserve"> </w:t>
      </w:r>
      <w:r w:rsidR="000F0903" w:rsidRPr="008C4125">
        <w:rPr>
          <w:rStyle w:val="blk"/>
          <w:rFonts w:ascii="Times New Roman" w:hAnsi="Times New Roman" w:cs="Times New Roman"/>
          <w:sz w:val="24"/>
          <w:szCs w:val="24"/>
        </w:rPr>
        <w:t>извещения</w:t>
      </w:r>
      <w:r w:rsidRPr="008C4125">
        <w:rPr>
          <w:rStyle w:val="blk"/>
          <w:rFonts w:ascii="Times New Roman" w:hAnsi="Times New Roman" w:cs="Times New Roman"/>
          <w:sz w:val="24"/>
          <w:szCs w:val="24"/>
        </w:rPr>
        <w:t>;</w:t>
      </w:r>
    </w:p>
    <w:p w:rsidR="00902F30" w:rsidRPr="00902F30"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902F30" w:rsidRPr="00902F30">
        <w:rPr>
          <w:rFonts w:ascii="Times New Roman" w:hAnsi="Times New Roman" w:cs="Times New Roman"/>
          <w:color w:val="000000"/>
          <w:sz w:val="24"/>
          <w:szCs w:val="24"/>
        </w:rPr>
        <w:t xml:space="preserve">иных случаях, прямо оговоренных в Положении о закупках товаров, работ, услуг для нужд ФГУП «ППП», </w:t>
      </w:r>
      <w:r w:rsidR="00902F30">
        <w:rPr>
          <w:rFonts w:ascii="Times New Roman" w:hAnsi="Times New Roman" w:cs="Times New Roman"/>
          <w:color w:val="000000"/>
          <w:sz w:val="24"/>
          <w:szCs w:val="24"/>
        </w:rPr>
        <w:t>извещении</w:t>
      </w:r>
      <w:r w:rsidR="00902F30" w:rsidRPr="00902F30">
        <w:rPr>
          <w:rFonts w:ascii="Times New Roman" w:hAnsi="Times New Roman" w:cs="Times New Roman"/>
          <w:color w:val="000000"/>
          <w:sz w:val="24"/>
          <w:szCs w:val="24"/>
        </w:rPr>
        <w:t xml:space="preserve"> о проведении запроса </w:t>
      </w:r>
      <w:r w:rsidR="00902F30">
        <w:rPr>
          <w:rFonts w:ascii="Times New Roman" w:hAnsi="Times New Roman" w:cs="Times New Roman"/>
          <w:color w:val="000000"/>
          <w:sz w:val="24"/>
          <w:szCs w:val="24"/>
        </w:rPr>
        <w:t>котировок</w:t>
      </w:r>
      <w:r w:rsidR="007A0E8E" w:rsidRPr="007A0E8E">
        <w:rPr>
          <w:rFonts w:ascii="Times New Roman" w:hAnsi="Times New Roman" w:cs="Times New Roman"/>
          <w:bCs/>
          <w:sz w:val="24"/>
          <w:szCs w:val="24"/>
        </w:rPr>
        <w:t xml:space="preserve"> </w:t>
      </w:r>
      <w:r w:rsidR="007A0E8E" w:rsidRPr="0056161A">
        <w:rPr>
          <w:rFonts w:ascii="Times New Roman" w:hAnsi="Times New Roman" w:cs="Times New Roman"/>
          <w:bCs/>
          <w:sz w:val="24"/>
          <w:szCs w:val="24"/>
        </w:rPr>
        <w:t>в электронной форме</w:t>
      </w:r>
      <w:r w:rsidR="00902F30" w:rsidRPr="00902F30">
        <w:rPr>
          <w:rFonts w:ascii="Times New Roman" w:hAnsi="Times New Roman" w:cs="Times New Roman"/>
          <w:color w:val="000000"/>
          <w:sz w:val="24"/>
          <w:szCs w:val="24"/>
        </w:rPr>
        <w:t>.</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0081358E" w:rsidRPr="0056161A">
        <w:rPr>
          <w:rFonts w:ascii="Times New Roman" w:hAnsi="Times New Roman" w:cs="Times New Roman"/>
          <w:color w:val="000000"/>
          <w:sz w:val="24"/>
          <w:szCs w:val="24"/>
        </w:rPr>
        <w:t xml:space="preserve">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0081358E" w:rsidRPr="0056161A">
        <w:rPr>
          <w:rFonts w:ascii="Times New Roman" w:hAnsi="Times New Roman" w:cs="Times New Roman"/>
          <w:color w:val="000000"/>
          <w:sz w:val="24"/>
          <w:szCs w:val="24"/>
        </w:rPr>
        <w:t>заявки</w:t>
      </w:r>
      <w:proofErr w:type="gramEnd"/>
      <w:r w:rsidR="0081358E" w:rsidRPr="0056161A">
        <w:rPr>
          <w:rFonts w:ascii="Times New Roman" w:hAnsi="Times New Roman" w:cs="Times New Roman"/>
          <w:color w:val="000000"/>
          <w:sz w:val="24"/>
          <w:szCs w:val="24"/>
        </w:rPr>
        <w:t xml:space="preserve">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7</w:t>
      </w:r>
      <w:r>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proofErr w:type="gramStart"/>
      <w:r w:rsidR="0081358E" w:rsidRPr="0056161A">
        <w:rPr>
          <w:rFonts w:ascii="Times New Roman" w:hAnsi="Times New Roman" w:cs="Times New Roman"/>
          <w:color w:val="000000"/>
          <w:sz w:val="24"/>
          <w:szCs w:val="24"/>
        </w:rPr>
        <w:t xml:space="preserve">В случае если цена договора, предложенная участником, снижена на 25 (двадцать пять) и более процентов от начальной цены договора, установленной в извещении о </w:t>
      </w:r>
      <w:r w:rsidR="00C27851" w:rsidRPr="0056161A">
        <w:rPr>
          <w:rFonts w:ascii="Times New Roman" w:hAnsi="Times New Roman" w:cs="Times New Roman"/>
          <w:color w:val="000000"/>
          <w:sz w:val="24"/>
          <w:szCs w:val="24"/>
        </w:rPr>
        <w:t xml:space="preserve">проведении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Организатор вправе направить участнику</w:t>
      </w:r>
      <w:r w:rsidR="00C27851" w:rsidRPr="0056161A">
        <w:rPr>
          <w:rFonts w:ascii="Times New Roman" w:hAnsi="Times New Roman" w:cs="Times New Roman"/>
          <w:color w:val="000000"/>
          <w:sz w:val="24"/>
          <w:szCs w:val="24"/>
        </w:rPr>
        <w:t xml:space="preserve">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требование о необходимости представления обоснования возможности исполнения договора по цене договора, предложенной таким участником </w:t>
      </w:r>
      <w:r w:rsidR="00C27851"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w:t>
      </w:r>
      <w:proofErr w:type="gramEnd"/>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Запрос о необходимости </w:t>
      </w:r>
      <w:proofErr w:type="gramStart"/>
      <w:r w:rsidRPr="0056161A">
        <w:rPr>
          <w:rFonts w:ascii="Times New Roman" w:hAnsi="Times New Roman" w:cs="Times New Roman"/>
          <w:color w:val="000000"/>
          <w:sz w:val="24"/>
          <w:szCs w:val="24"/>
        </w:rPr>
        <w:t>представления обоснования возможности исполнения договора</w:t>
      </w:r>
      <w:proofErr w:type="gramEnd"/>
      <w:r w:rsidRPr="0056161A">
        <w:rPr>
          <w:rFonts w:ascii="Times New Roman" w:hAnsi="Times New Roman" w:cs="Times New Roman"/>
          <w:color w:val="000000"/>
          <w:sz w:val="24"/>
          <w:szCs w:val="24"/>
        </w:rPr>
        <w:t xml:space="preserve"> по цене договора, предложенной участником </w:t>
      </w:r>
      <w:r w:rsidR="00AE09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 ответ на такой запрос должны оформляться в </w:t>
      </w:r>
      <w:r w:rsidR="00AE091D" w:rsidRPr="0056161A">
        <w:rPr>
          <w:rFonts w:ascii="Times New Roman" w:hAnsi="Times New Roman" w:cs="Times New Roman"/>
          <w:bCs/>
          <w:color w:val="000000"/>
          <w:sz w:val="24"/>
          <w:szCs w:val="24"/>
        </w:rPr>
        <w:t>форме электронного документа через электронную площадку</w:t>
      </w:r>
      <w:r w:rsidRPr="0056161A">
        <w:rPr>
          <w:rFonts w:ascii="Times New Roman" w:hAnsi="Times New Roman" w:cs="Times New Roman"/>
          <w:color w:val="000000"/>
          <w:sz w:val="24"/>
          <w:szCs w:val="24"/>
        </w:rPr>
        <w:t>.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D24FAB"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8</w:t>
      </w:r>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В течение не более 5 (пяти) рабочих дней с даты представления участником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обоснования возможности исполнения договора по цене договора, предложенной таким участником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запрашиваемого в соответствии с пунктом </w:t>
      </w:r>
      <w:r w:rsidR="00E47CC5">
        <w:rPr>
          <w:rFonts w:ascii="Times New Roman" w:hAnsi="Times New Roman" w:cs="Times New Roman"/>
          <w:color w:val="000000"/>
          <w:sz w:val="24"/>
          <w:szCs w:val="24"/>
        </w:rPr>
        <w:t>17.</w:t>
      </w:r>
      <w:r w:rsidR="000109D4">
        <w:rPr>
          <w:rFonts w:ascii="Times New Roman" w:hAnsi="Times New Roman" w:cs="Times New Roman"/>
          <w:color w:val="000000"/>
          <w:sz w:val="24"/>
          <w:szCs w:val="24"/>
        </w:rPr>
        <w:t>7</w:t>
      </w:r>
      <w:r w:rsidR="00012DBF"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 xml:space="preserve">настоящего </w:t>
      </w:r>
      <w:r w:rsidR="00D24FAB" w:rsidRPr="0056161A">
        <w:rPr>
          <w:rFonts w:ascii="Times New Roman" w:hAnsi="Times New Roman" w:cs="Times New Roman"/>
          <w:color w:val="000000"/>
          <w:sz w:val="24"/>
          <w:szCs w:val="24"/>
        </w:rPr>
        <w:t>извещения</w:t>
      </w:r>
      <w:r w:rsidR="0081358E" w:rsidRPr="0056161A">
        <w:rPr>
          <w:rFonts w:ascii="Times New Roman" w:hAnsi="Times New Roman" w:cs="Times New Roman"/>
          <w:color w:val="000000"/>
          <w:sz w:val="24"/>
          <w:szCs w:val="24"/>
        </w:rPr>
        <w:t xml:space="preserve">, Организатор рассматривает такое обоснование и по результатам рассмотрения обоснования, принимает решение о допуске к участию в </w:t>
      </w:r>
      <w:r w:rsidR="00D24FAB" w:rsidRPr="0056161A">
        <w:rPr>
          <w:rFonts w:ascii="Times New Roman" w:hAnsi="Times New Roman" w:cs="Times New Roman"/>
          <w:sz w:val="24"/>
          <w:szCs w:val="24"/>
        </w:rPr>
        <w:t>запросе котировок в электронной</w:t>
      </w:r>
      <w:proofErr w:type="gramEnd"/>
      <w:r w:rsidR="00D24FAB" w:rsidRPr="0056161A">
        <w:rPr>
          <w:rFonts w:ascii="Times New Roman" w:hAnsi="Times New Roman" w:cs="Times New Roman"/>
          <w:sz w:val="24"/>
          <w:szCs w:val="24"/>
        </w:rPr>
        <w:t xml:space="preserve"> форме</w:t>
      </w:r>
      <w:r w:rsidR="0081358E" w:rsidRPr="0056161A">
        <w:rPr>
          <w:rFonts w:ascii="Times New Roman" w:hAnsi="Times New Roman" w:cs="Times New Roman"/>
          <w:color w:val="000000"/>
          <w:sz w:val="24"/>
          <w:szCs w:val="24"/>
        </w:rPr>
        <w:t xml:space="preserve"> (об отказе в допуске к участию в </w:t>
      </w:r>
      <w:r w:rsidR="00D24FAB"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участника </w:t>
      </w:r>
      <w:r w:rsidR="00D24FAB"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представившего обоснование цены договора.</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1C5A20"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9</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proofErr w:type="gramStart"/>
      <w:r w:rsidR="0081358E" w:rsidRPr="0056161A">
        <w:rPr>
          <w:rFonts w:ascii="Times New Roman" w:hAnsi="Times New Roman" w:cs="Times New Roman"/>
          <w:color w:val="000000"/>
          <w:sz w:val="24"/>
          <w:szCs w:val="24"/>
        </w:rPr>
        <w:t xml:space="preserve">В случае если участник </w:t>
      </w:r>
      <w:r w:rsidR="001C5A20"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которому был направлен запрос о разъяснении сведений, содержащихся в заявке на участие в </w:t>
      </w:r>
      <w:r w:rsidR="001C5A20" w:rsidRPr="0056161A">
        <w:rPr>
          <w:rFonts w:ascii="Times New Roman" w:hAnsi="Times New Roman" w:cs="Times New Roman"/>
          <w:sz w:val="24"/>
          <w:szCs w:val="24"/>
        </w:rPr>
        <w:t>запросе котировок в электронной форме</w:t>
      </w:r>
      <w:r w:rsidR="000109D4">
        <w:rPr>
          <w:rFonts w:ascii="Times New Roman" w:hAnsi="Times New Roman" w:cs="Times New Roman"/>
          <w:sz w:val="24"/>
          <w:szCs w:val="24"/>
        </w:rPr>
        <w:t xml:space="preserve"> в соответствии с пунктом 17.6</w:t>
      </w:r>
      <w:r w:rsidR="0081358E" w:rsidRPr="0056161A">
        <w:rPr>
          <w:rFonts w:ascii="Times New Roman" w:hAnsi="Times New Roman" w:cs="Times New Roman"/>
          <w:color w:val="000000"/>
          <w:sz w:val="24"/>
          <w:szCs w:val="24"/>
        </w:rPr>
        <w:t>, или запрос в соответствии с пункт</w:t>
      </w:r>
      <w:r w:rsidR="000109D4">
        <w:rPr>
          <w:rFonts w:ascii="Times New Roman" w:hAnsi="Times New Roman" w:cs="Times New Roman"/>
          <w:color w:val="000000"/>
          <w:sz w:val="24"/>
          <w:szCs w:val="24"/>
        </w:rPr>
        <w:t>о</w:t>
      </w:r>
      <w:r w:rsidR="0081358E" w:rsidRPr="0056161A">
        <w:rPr>
          <w:rFonts w:ascii="Times New Roman" w:hAnsi="Times New Roman" w:cs="Times New Roman"/>
          <w:color w:val="000000"/>
          <w:sz w:val="24"/>
          <w:szCs w:val="24"/>
        </w:rPr>
        <w:t xml:space="preserve">м </w:t>
      </w:r>
      <w:r w:rsidR="00E25261">
        <w:rPr>
          <w:rFonts w:ascii="Times New Roman" w:hAnsi="Times New Roman" w:cs="Times New Roman"/>
          <w:color w:val="000000"/>
          <w:sz w:val="24"/>
          <w:szCs w:val="24"/>
        </w:rPr>
        <w:t>17.</w:t>
      </w:r>
      <w:r w:rsidR="000109D4">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 xml:space="preserve"> настоящего </w:t>
      </w:r>
      <w:r w:rsidR="001C5A20" w:rsidRPr="0056161A">
        <w:rPr>
          <w:rFonts w:ascii="Times New Roman" w:hAnsi="Times New Roman" w:cs="Times New Roman"/>
          <w:color w:val="000000"/>
          <w:sz w:val="24"/>
          <w:szCs w:val="24"/>
        </w:rPr>
        <w:t>извещения о проведении запроса котировок</w:t>
      </w:r>
      <w:r w:rsidR="0081358E" w:rsidRPr="0056161A">
        <w:rPr>
          <w:rFonts w:ascii="Times New Roman" w:hAnsi="Times New Roman" w:cs="Times New Roman"/>
          <w:color w:val="000000"/>
          <w:sz w:val="24"/>
          <w:szCs w:val="24"/>
        </w:rPr>
        <w:t xml:space="preserve">, не предоставил соответственно запрашиваемые разъяснения заявки на участие в </w:t>
      </w:r>
      <w:r w:rsidR="001C5A20" w:rsidRPr="0056161A">
        <w:rPr>
          <w:rFonts w:ascii="Times New Roman" w:hAnsi="Times New Roman" w:cs="Times New Roman"/>
          <w:sz w:val="24"/>
          <w:szCs w:val="24"/>
        </w:rPr>
        <w:t>запросе котировок в электронной форме</w:t>
      </w:r>
      <w:r w:rsidR="001C5A20" w:rsidRPr="0056161A">
        <w:rPr>
          <w:rFonts w:ascii="Times New Roman" w:hAnsi="Times New Roman" w:cs="Times New Roman"/>
          <w:color w:val="000000"/>
          <w:sz w:val="24"/>
          <w:szCs w:val="24"/>
        </w:rPr>
        <w:t xml:space="preserve"> </w:t>
      </w:r>
      <w:r w:rsidR="0081358E" w:rsidRPr="0056161A">
        <w:rPr>
          <w:rFonts w:ascii="Times New Roman" w:hAnsi="Times New Roman" w:cs="Times New Roman"/>
          <w:color w:val="000000"/>
          <w:sz w:val="24"/>
          <w:szCs w:val="24"/>
        </w:rPr>
        <w:t>и</w:t>
      </w:r>
      <w:proofErr w:type="gramEnd"/>
      <w:r w:rsidR="0081358E" w:rsidRPr="0056161A">
        <w:rPr>
          <w:rFonts w:ascii="Times New Roman" w:hAnsi="Times New Roman" w:cs="Times New Roman"/>
          <w:color w:val="000000"/>
          <w:sz w:val="24"/>
          <w:szCs w:val="24"/>
        </w:rPr>
        <w:t xml:space="preserve">/или обоснования цены договора в порядке и в срок, установленные в запросе, заявка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такого участника подлежит отклонению.</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3F6585" w:rsidRPr="0056161A">
        <w:rPr>
          <w:rFonts w:ascii="Times New Roman" w:hAnsi="Times New Roman" w:cs="Times New Roman"/>
          <w:color w:val="000000"/>
          <w:sz w:val="24"/>
          <w:szCs w:val="24"/>
        </w:rPr>
        <w:t>0</w:t>
      </w:r>
      <w:r w:rsidR="0081358E" w:rsidRPr="0056161A">
        <w:rPr>
          <w:rFonts w:ascii="Times New Roman" w:hAnsi="Times New Roman" w:cs="Times New Roman"/>
          <w:color w:val="000000"/>
          <w:sz w:val="24"/>
          <w:szCs w:val="24"/>
        </w:rPr>
        <w:t>.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м извещени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xml:space="preserve"> о проведении запроса котировок в электронной форме,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81358E" w:rsidRPr="0056161A">
        <w:rPr>
          <w:rFonts w:ascii="Times New Roman" w:hAnsi="Times New Roman" w:cs="Times New Roman"/>
          <w:color w:val="000000"/>
          <w:sz w:val="24"/>
          <w:szCs w:val="24"/>
        </w:rPr>
        <w:t>извещени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rsidR="00E66879"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E66879">
        <w:rPr>
          <w:rFonts w:ascii="Times New Roman" w:hAnsi="Times New Roman" w:cs="Times New Roman"/>
          <w:sz w:val="24"/>
          <w:szCs w:val="24"/>
        </w:rPr>
        <w:t>11. Критерии оценки заявок на участие в запросе котировок в электронной форме:</w:t>
      </w:r>
    </w:p>
    <w:p w:rsidR="0007608B" w:rsidRPr="0056161A"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rsidR="00BB1CE4" w:rsidRPr="0089504B" w:rsidRDefault="00F2048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17.11.1.</w:t>
      </w:r>
      <w:r w:rsidR="00E24418">
        <w:rPr>
          <w:rFonts w:ascii="Times New Roman" w:hAnsi="Times New Roman" w:cs="Times New Roman"/>
          <w:color w:val="000000"/>
          <w:sz w:val="24"/>
          <w:szCs w:val="24"/>
        </w:rPr>
        <w:t> </w:t>
      </w:r>
      <w:r w:rsidR="00BB1CE4" w:rsidRPr="00F20486">
        <w:rPr>
          <w:rFonts w:ascii="Times New Roman" w:hAnsi="Times New Roman" w:cs="Times New Roman"/>
          <w:sz w:val="24"/>
          <w:szCs w:val="24"/>
        </w:rPr>
        <w:t xml:space="preserve">В случае установления факта расхождения в заявке участника цены </w:t>
      </w:r>
      <w:r w:rsidR="00BB1CE4">
        <w:rPr>
          <w:rFonts w:ascii="Times New Roman" w:hAnsi="Times New Roman" w:cs="Times New Roman"/>
          <w:sz w:val="24"/>
          <w:szCs w:val="24"/>
        </w:rPr>
        <w:t>д</w:t>
      </w:r>
      <w:r w:rsidR="00BB1CE4" w:rsidRPr="00F20486">
        <w:rPr>
          <w:rFonts w:ascii="Times New Roman" w:hAnsi="Times New Roman" w:cs="Times New Roman"/>
          <w:sz w:val="24"/>
          <w:szCs w:val="24"/>
        </w:rPr>
        <w:t xml:space="preserve">оговора, </w:t>
      </w:r>
      <w:r w:rsidR="00BB1CE4"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rsidR="00E24418" w:rsidRDefault="00BB1CE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17.11.</w:t>
      </w:r>
      <w:r>
        <w:rPr>
          <w:rFonts w:ascii="Times New Roman" w:hAnsi="Times New Roman" w:cs="Times New Roman"/>
          <w:sz w:val="24"/>
          <w:szCs w:val="24"/>
        </w:rPr>
        <w:t>2</w:t>
      </w:r>
      <w:r w:rsidRPr="0089504B">
        <w:rPr>
          <w:rFonts w:ascii="Times New Roman" w:hAnsi="Times New Roman" w:cs="Times New Roman"/>
          <w:sz w:val="24"/>
          <w:szCs w:val="24"/>
        </w:rPr>
        <w:t>. </w:t>
      </w:r>
      <w:r w:rsidR="00E24418"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Pr>
          <w:rFonts w:ascii="Times New Roman" w:hAnsi="Times New Roman" w:cs="Times New Roman"/>
          <w:sz w:val="24"/>
          <w:szCs w:val="24"/>
        </w:rPr>
        <w:t xml:space="preserve">электронной площадке </w:t>
      </w:r>
      <w:r w:rsidR="00E24418" w:rsidRPr="002E43F7">
        <w:rPr>
          <w:rFonts w:ascii="Times New Roman" w:hAnsi="Times New Roman" w:cs="Times New Roman"/>
          <w:sz w:val="24"/>
          <w:szCs w:val="24"/>
        </w:rPr>
        <w:t xml:space="preserve">и ценой договора, указанной прописью в форме </w:t>
      </w:r>
      <w:r w:rsidR="00E007D3">
        <w:rPr>
          <w:rFonts w:ascii="Times New Roman" w:hAnsi="Times New Roman" w:cs="Times New Roman"/>
          <w:sz w:val="24"/>
          <w:szCs w:val="24"/>
        </w:rPr>
        <w:t>1 «З</w:t>
      </w:r>
      <w:r w:rsidR="00E24418" w:rsidRPr="0089504B">
        <w:rPr>
          <w:rFonts w:ascii="Times New Roman" w:hAnsi="Times New Roman" w:cs="Times New Roman"/>
          <w:sz w:val="24"/>
          <w:szCs w:val="24"/>
        </w:rPr>
        <w:t>аявк</w:t>
      </w:r>
      <w:r w:rsidR="00E007D3">
        <w:rPr>
          <w:rFonts w:ascii="Times New Roman" w:hAnsi="Times New Roman" w:cs="Times New Roman"/>
          <w:sz w:val="24"/>
          <w:szCs w:val="24"/>
        </w:rPr>
        <w:t>а</w:t>
      </w:r>
      <w:r w:rsidR="00E24418" w:rsidRPr="0089504B">
        <w:rPr>
          <w:rFonts w:ascii="Times New Roman" w:hAnsi="Times New Roman" w:cs="Times New Roman"/>
          <w:sz w:val="24"/>
          <w:szCs w:val="24"/>
        </w:rPr>
        <w:t xml:space="preserve"> участие в запросе котировок</w:t>
      </w:r>
      <w:r w:rsidR="00E007D3">
        <w:rPr>
          <w:rFonts w:ascii="Times New Roman" w:hAnsi="Times New Roman" w:cs="Times New Roman"/>
          <w:sz w:val="24"/>
          <w:szCs w:val="24"/>
        </w:rPr>
        <w:t xml:space="preserve"> в электронной форме»</w:t>
      </w:r>
      <w:r w:rsidR="00F343A1">
        <w:rPr>
          <w:rFonts w:ascii="Times New Roman" w:hAnsi="Times New Roman" w:cs="Times New Roman"/>
          <w:sz w:val="24"/>
          <w:szCs w:val="24"/>
        </w:rPr>
        <w:t>,</w:t>
      </w:r>
      <w:r w:rsidR="00E24418" w:rsidRPr="0089504B">
        <w:rPr>
          <w:rFonts w:ascii="Times New Roman" w:hAnsi="Times New Roman" w:cs="Times New Roman"/>
          <w:sz w:val="24"/>
          <w:szCs w:val="24"/>
        </w:rPr>
        <w:t xml:space="preserve"> </w:t>
      </w:r>
      <w:r w:rsidR="00F343A1" w:rsidRPr="002E43F7">
        <w:rPr>
          <w:rFonts w:ascii="Times New Roman" w:hAnsi="Times New Roman" w:cs="Times New Roman"/>
          <w:sz w:val="24"/>
          <w:szCs w:val="24"/>
        </w:rPr>
        <w:t>в расчет будет приниматься цена, указанная на электронной площадке</w:t>
      </w:r>
      <w:r w:rsidR="005664E0">
        <w:rPr>
          <w:rFonts w:ascii="Times New Roman" w:hAnsi="Times New Roman" w:cs="Times New Roman"/>
          <w:sz w:val="24"/>
          <w:szCs w:val="24"/>
        </w:rPr>
        <w:t>.</w:t>
      </w:r>
    </w:p>
    <w:p w:rsidR="00204C04" w:rsidRDefault="00BB1CE4" w:rsidP="00935646">
      <w:pPr>
        <w:widowControl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17.11.</w:t>
      </w:r>
      <w:r>
        <w:rPr>
          <w:rFonts w:ascii="Times New Roman" w:hAnsi="Times New Roman" w:cs="Times New Roman"/>
          <w:sz w:val="24"/>
          <w:szCs w:val="24"/>
        </w:rPr>
        <w:t>3</w:t>
      </w:r>
      <w:r w:rsidRPr="00F20486">
        <w:rPr>
          <w:rFonts w:ascii="Times New Roman" w:hAnsi="Times New Roman" w:cs="Times New Roman"/>
          <w:sz w:val="24"/>
          <w:szCs w:val="24"/>
        </w:rPr>
        <w:t>. </w:t>
      </w:r>
      <w:r w:rsidR="00204C04" w:rsidRPr="0089504B">
        <w:rPr>
          <w:rFonts w:ascii="Times New Roman" w:hAnsi="Times New Roman" w:cs="Times New Roman"/>
          <w:sz w:val="24"/>
          <w:szCs w:val="24"/>
        </w:rPr>
        <w:t xml:space="preserve">В </w:t>
      </w:r>
      <w:r w:rsidR="00204C04" w:rsidRPr="00FA34EF">
        <w:rPr>
          <w:rFonts w:ascii="Times New Roman" w:hAnsi="Times New Roman" w:cs="Times New Roman"/>
          <w:sz w:val="24"/>
          <w:szCs w:val="24"/>
        </w:rPr>
        <w:t xml:space="preserve">случае установления факта расхождения между ценой договора, указанной </w:t>
      </w:r>
      <w:r w:rsidRPr="00FA34EF">
        <w:rPr>
          <w:rFonts w:ascii="Times New Roman" w:hAnsi="Times New Roman" w:cs="Times New Roman"/>
          <w:sz w:val="24"/>
          <w:szCs w:val="24"/>
        </w:rPr>
        <w:t xml:space="preserve">на электронной площадке </w:t>
      </w:r>
      <w:r w:rsidR="00204C04" w:rsidRPr="00FA34EF">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общая цена договора</w:t>
      </w:r>
      <w:r w:rsidRPr="00FA34EF">
        <w:rPr>
          <w:rFonts w:ascii="Times New Roman" w:hAnsi="Times New Roman" w:cs="Times New Roman"/>
          <w:sz w:val="24"/>
          <w:szCs w:val="24"/>
        </w:rPr>
        <w:t>, указанная на электронной площадке</w:t>
      </w:r>
      <w:r w:rsidR="00204C04" w:rsidRPr="00FA34EF">
        <w:rPr>
          <w:rFonts w:ascii="Times New Roman" w:hAnsi="Times New Roman" w:cs="Times New Roman"/>
          <w:sz w:val="24"/>
          <w:szCs w:val="24"/>
        </w:rPr>
        <w:t xml:space="preserve">. При этом Организатор вправе потребовать от участника скорректировать </w:t>
      </w:r>
      <w:r w:rsidRPr="00FA34EF">
        <w:rPr>
          <w:rFonts w:ascii="Times New Roman" w:hAnsi="Times New Roman" w:cs="Times New Roman"/>
          <w:sz w:val="24"/>
          <w:szCs w:val="24"/>
        </w:rPr>
        <w:t xml:space="preserve">указанную в форме 1 </w:t>
      </w:r>
      <w:r w:rsidR="00204C04" w:rsidRPr="00FA34EF">
        <w:rPr>
          <w:rFonts w:ascii="Times New Roman" w:hAnsi="Times New Roman" w:cs="Times New Roman"/>
          <w:sz w:val="24"/>
          <w:szCs w:val="24"/>
        </w:rPr>
        <w:t xml:space="preserve">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w:t>
      </w:r>
      <w:r w:rsidRPr="00FA34EF">
        <w:rPr>
          <w:rFonts w:ascii="Times New Roman" w:hAnsi="Times New Roman" w:cs="Times New Roman"/>
          <w:sz w:val="24"/>
          <w:szCs w:val="24"/>
        </w:rPr>
        <w:t xml:space="preserve">указанную в форме 1 </w:t>
      </w:r>
      <w:r w:rsidR="00204C04" w:rsidRPr="00FA34EF">
        <w:rPr>
          <w:rFonts w:ascii="Times New Roman" w:hAnsi="Times New Roman" w:cs="Times New Roman"/>
          <w:sz w:val="24"/>
          <w:szCs w:val="24"/>
        </w:rPr>
        <w:t xml:space="preserve">цену за единицу товара, работы, услуги, заявка будет отклонена как несоответствующая требованиям </w:t>
      </w:r>
      <w:r w:rsidR="00ED7069" w:rsidRPr="00FA34EF">
        <w:rPr>
          <w:rFonts w:ascii="Times New Roman" w:hAnsi="Times New Roman" w:cs="Times New Roman"/>
          <w:sz w:val="24"/>
          <w:szCs w:val="24"/>
        </w:rPr>
        <w:t>настоящего изв</w:t>
      </w:r>
      <w:r w:rsidR="00ED7069" w:rsidRPr="0089504B">
        <w:rPr>
          <w:rFonts w:ascii="Times New Roman" w:hAnsi="Times New Roman" w:cs="Times New Roman"/>
          <w:sz w:val="24"/>
          <w:szCs w:val="24"/>
        </w:rPr>
        <w:t>ещения</w:t>
      </w:r>
      <w:r w:rsidR="00204C04" w:rsidRPr="0089504B">
        <w:rPr>
          <w:rFonts w:ascii="Times New Roman" w:hAnsi="Times New Roman" w:cs="Times New Roman"/>
          <w:sz w:val="24"/>
          <w:szCs w:val="24"/>
        </w:rPr>
        <w:t>.</w:t>
      </w:r>
    </w:p>
    <w:p w:rsidR="00935646" w:rsidRPr="00AF1FFB"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20486">
        <w:rPr>
          <w:rFonts w:ascii="Times New Roman" w:hAnsi="Times New Roman" w:cs="Times New Roman"/>
          <w:sz w:val="24"/>
          <w:szCs w:val="24"/>
        </w:rPr>
        <w:t>17.11.</w:t>
      </w:r>
      <w:r>
        <w:rPr>
          <w:rFonts w:ascii="Times New Roman" w:hAnsi="Times New Roman" w:cs="Times New Roman"/>
          <w:sz w:val="24"/>
          <w:szCs w:val="24"/>
        </w:rPr>
        <w:t>4</w:t>
      </w:r>
      <w:proofErr w:type="gramStart"/>
      <w:r w:rsidRPr="00F20486">
        <w:rPr>
          <w:rFonts w:ascii="Times New Roman" w:hAnsi="Times New Roman" w:cs="Times New Roman"/>
          <w:sz w:val="24"/>
          <w:szCs w:val="24"/>
        </w:rPr>
        <w:t> </w:t>
      </w:r>
      <w:r w:rsidRPr="00AF1FFB">
        <w:rPr>
          <w:rFonts w:ascii="Times New Roman" w:hAnsi="Times New Roman" w:cs="Times New Roman"/>
          <w:color w:val="000000"/>
          <w:sz w:val="24"/>
          <w:szCs w:val="24"/>
        </w:rPr>
        <w:t>В</w:t>
      </w:r>
      <w:proofErr w:type="gramEnd"/>
      <w:r w:rsidRPr="00AF1FFB">
        <w:rPr>
          <w:rFonts w:ascii="Times New Roman" w:hAnsi="Times New Roman" w:cs="Times New Roman"/>
          <w:color w:val="000000"/>
          <w:sz w:val="24"/>
          <w:szCs w:val="24"/>
        </w:rPr>
        <w:t xml:space="preserve">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 предложенной участником.</w:t>
      </w:r>
    </w:p>
    <w:p w:rsidR="00C45F4F"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17.11.</w:t>
      </w:r>
      <w:r w:rsidR="00935646">
        <w:rPr>
          <w:rFonts w:ascii="Times New Roman" w:hAnsi="Times New Roman" w:cs="Times New Roman"/>
          <w:sz w:val="24"/>
          <w:szCs w:val="24"/>
        </w:rPr>
        <w:t>5</w:t>
      </w:r>
      <w:r>
        <w:rPr>
          <w:rFonts w:ascii="Times New Roman" w:hAnsi="Times New Roman" w:cs="Times New Roman"/>
          <w:sz w:val="24"/>
          <w:szCs w:val="24"/>
        </w:rPr>
        <w:t>. </w:t>
      </w:r>
      <w:proofErr w:type="gramStart"/>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C45F4F" w:rsidRPr="00AE30A8">
        <w:rPr>
          <w:rFonts w:ascii="Times New Roman" w:hAnsi="Times New Roman" w:cs="Times New Roman"/>
          <w:color w:val="000000"/>
          <w:sz w:val="24"/>
          <w:szCs w:val="24"/>
        </w:rPr>
        <w:t xml:space="preserve"> лицами"</w:t>
      </w:r>
      <w:r w:rsidR="00C45F4F">
        <w:rPr>
          <w:rFonts w:ascii="Times New Roman" w:hAnsi="Times New Roman" w:cs="Times New Roman"/>
          <w:color w:val="000000"/>
          <w:sz w:val="24"/>
          <w:szCs w:val="24"/>
        </w:rPr>
        <w:t xml:space="preserve"> осуществляется в следующем порядке:</w:t>
      </w:r>
    </w:p>
    <w:p w:rsidR="006F1330" w:rsidRPr="008875DC" w:rsidRDefault="006F1330"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875DC">
        <w:rPr>
          <w:rFonts w:ascii="Times New Roman" w:hAnsi="Times New Roman" w:cs="Times New Roman"/>
          <w:sz w:val="24"/>
          <w:szCs w:val="24"/>
        </w:rPr>
        <w:t xml:space="preserve">Приоритет устанавливается с учетом положений Генерального </w:t>
      </w:r>
      <w:hyperlink r:id="rId17"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18"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 г.</w:t>
      </w:r>
    </w:p>
    <w:p w:rsidR="00584C9C"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происхождения</w:t>
      </w:r>
      <w:r w:rsidR="00E2295D" w:rsidRPr="00E2295D">
        <w:rPr>
          <w:rFonts w:ascii="Times New Roman" w:hAnsi="Times New Roman" w:cs="Times New Roman"/>
          <w:sz w:val="24"/>
          <w:szCs w:val="24"/>
        </w:rPr>
        <w:t xml:space="preserve">, </w:t>
      </w:r>
      <w:r w:rsidR="00E2295D" w:rsidRPr="00E2295D">
        <w:rPr>
          <w:rFonts w:ascii="Times New Roman" w:hAnsi="Times New Roman" w:cs="Times New Roman"/>
          <w:color w:val="000000"/>
          <w:sz w:val="24"/>
          <w:szCs w:val="24"/>
        </w:rPr>
        <w:t>работ, услуг, выполняемых российскими лицами</w:t>
      </w:r>
      <w:r w:rsidR="00E2295D" w:rsidRPr="00E2295D">
        <w:rPr>
          <w:rFonts w:ascii="Times New Roman" w:hAnsi="Times New Roman" w:cs="Times New Roman"/>
          <w:sz w:val="24"/>
          <w:szCs w:val="24"/>
        </w:rPr>
        <w:t>, производится</w:t>
      </w:r>
      <w:r w:rsidR="00E2295D" w:rsidRPr="00987099">
        <w:rPr>
          <w:rFonts w:ascii="Times New Roman" w:hAnsi="Times New Roman" w:cs="Times New Roman"/>
          <w:sz w:val="24"/>
          <w:szCs w:val="24"/>
        </w:rPr>
        <w:t xml:space="preserve"> </w:t>
      </w:r>
      <w:r w:rsidRPr="00987099">
        <w:rPr>
          <w:rFonts w:ascii="Times New Roman" w:hAnsi="Times New Roman" w:cs="Times New Roman"/>
          <w:sz w:val="24"/>
          <w:szCs w:val="24"/>
        </w:rPr>
        <w:t xml:space="preserve">по предложенной в указанных заявках цене, сниженной на 15 процентов, при этом </w:t>
      </w:r>
      <w:r w:rsidR="00D13CA3">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sidR="00D13CA3">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C45F4F" w:rsidRPr="00E2295D"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sidR="00E2295D">
        <w:rPr>
          <w:rFonts w:ascii="Times New Roman" w:hAnsi="Times New Roman" w:cs="Times New Roman"/>
          <w:sz w:val="24"/>
          <w:szCs w:val="24"/>
        </w:rPr>
        <w:t>выполнения работ, оказания услуг российскими/иностранными лицами,</w:t>
      </w:r>
      <w:r w:rsidR="00E2295D" w:rsidRPr="00987099">
        <w:rPr>
          <w:rFonts w:ascii="Times New Roman" w:hAnsi="Times New Roman" w:cs="Times New Roman"/>
          <w:sz w:val="24"/>
          <w:szCs w:val="24"/>
        </w:rPr>
        <w:t xml:space="preserve"> </w:t>
      </w:r>
      <w:r w:rsidRPr="00987099">
        <w:rPr>
          <w:rFonts w:ascii="Times New Roman" w:hAnsi="Times New Roman" w:cs="Times New Roman"/>
          <w:sz w:val="24"/>
          <w:szCs w:val="24"/>
        </w:rPr>
        <w:t xml:space="preserve">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w:t>
      </w:r>
      <w:r w:rsidR="00CB39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00E2295D" w:rsidRPr="00E2295D">
        <w:rPr>
          <w:sz w:val="28"/>
          <w:szCs w:val="28"/>
        </w:rPr>
        <w:t xml:space="preserve"> </w:t>
      </w:r>
      <w:r w:rsidR="00E2295D" w:rsidRPr="00E2295D">
        <w:rPr>
          <w:rFonts w:ascii="Times New Roman" w:hAnsi="Times New Roman" w:cs="Times New Roman"/>
          <w:sz w:val="24"/>
          <w:szCs w:val="24"/>
        </w:rPr>
        <w:t>выполнении работ, оказании услуг иностранными лицами</w:t>
      </w:r>
      <w:r w:rsidRPr="00E2295D">
        <w:rPr>
          <w:rFonts w:ascii="Times New Roman" w:hAnsi="Times New Roman" w:cs="Times New Roman"/>
          <w:sz w:val="24"/>
          <w:szCs w:val="24"/>
        </w:rPr>
        <w:t>.</w:t>
      </w:r>
      <w:proofErr w:type="gramEnd"/>
    </w:p>
    <w:p w:rsidR="00F85A38" w:rsidRPr="00964E12" w:rsidRDefault="00F85A38"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w:t>
      </w:r>
      <w:proofErr w:type="gramEnd"/>
      <w:r w:rsidRPr="00964E12">
        <w:rPr>
          <w:rFonts w:ascii="Times New Roman" w:hAnsi="Times New Roman" w:cs="Times New Roman"/>
          <w:sz w:val="24"/>
          <w:szCs w:val="24"/>
        </w:rPr>
        <w:t xml:space="preserve">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5F4F"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C45F4F"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C45F4F" w:rsidRPr="00E2295D"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rsidR="00E2295D" w:rsidRPr="00E2295D"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rsidR="00F51147" w:rsidRPr="00FA168E"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roofErr w:type="gramEnd"/>
    </w:p>
    <w:p w:rsidR="00AF3CE1" w:rsidRDefault="00F20486"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17.12</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00AF3CE1" w:rsidRPr="00AF3CE1">
        <w:rPr>
          <w:rFonts w:ascii="Times New Roman" w:hAnsi="Times New Roman" w:cs="Times New Roman"/>
          <w:sz w:val="24"/>
          <w:szCs w:val="24"/>
        </w:rPr>
        <w:t xml:space="preserve"> </w:t>
      </w:r>
    </w:p>
    <w:p w:rsidR="00AF3CE1" w:rsidRPr="00F20486"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Pr>
          <w:rFonts w:ascii="Times New Roman" w:hAnsi="Times New Roman" w:cs="Times New Roman"/>
          <w:sz w:val="24"/>
          <w:szCs w:val="24"/>
        </w:rPr>
        <w:t>12</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E42430" w:rsidRPr="0056161A"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50130A">
        <w:rPr>
          <w:rFonts w:ascii="Times New Roman" w:hAnsi="Times New Roman" w:cs="Times New Roman"/>
          <w:color w:val="000000"/>
          <w:sz w:val="24"/>
          <w:szCs w:val="24"/>
        </w:rPr>
        <w:t>1</w:t>
      </w:r>
      <w:r>
        <w:rPr>
          <w:rFonts w:ascii="Times New Roman" w:hAnsi="Times New Roman" w:cs="Times New Roman"/>
          <w:color w:val="000000"/>
          <w:sz w:val="24"/>
          <w:szCs w:val="24"/>
        </w:rPr>
        <w:t>3</w:t>
      </w:r>
      <w:r w:rsidR="00B30116" w:rsidRPr="0056161A">
        <w:rPr>
          <w:rFonts w:ascii="Times New Roman" w:hAnsi="Times New Roman" w:cs="Times New Roman"/>
          <w:color w:val="000000"/>
          <w:sz w:val="24"/>
          <w:szCs w:val="24"/>
        </w:rPr>
        <w:t>. </w:t>
      </w:r>
      <w:proofErr w:type="gramStart"/>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roofErr w:type="gramEnd"/>
    </w:p>
    <w:p w:rsidR="0007608B" w:rsidRPr="0050130A" w:rsidRDefault="00C7457A"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17.</w:t>
      </w:r>
      <w:r w:rsidR="0050130A" w:rsidRPr="0050130A">
        <w:rPr>
          <w:rFonts w:ascii="Times New Roman" w:hAnsi="Times New Roman" w:cs="Times New Roman"/>
          <w:b/>
          <w:color w:val="000000"/>
          <w:sz w:val="24"/>
          <w:szCs w:val="24"/>
        </w:rPr>
        <w:t>1</w:t>
      </w:r>
      <w:r w:rsidRPr="0050130A">
        <w:rPr>
          <w:rFonts w:ascii="Times New Roman" w:hAnsi="Times New Roman" w:cs="Times New Roman"/>
          <w:b/>
          <w:color w:val="000000"/>
          <w:sz w:val="24"/>
          <w:szCs w:val="24"/>
        </w:rPr>
        <w:t>4</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50130A">
        <w:rPr>
          <w:rFonts w:ascii="Times New Roman" w:hAnsi="Times New Roman" w:cs="Times New Roman"/>
          <w:b/>
          <w:color w:val="000000"/>
          <w:sz w:val="24"/>
          <w:szCs w:val="24"/>
        </w:rPr>
        <w:t>несостоявшимся</w:t>
      </w:r>
      <w:proofErr w:type="gramEnd"/>
      <w:r w:rsidR="0007608B" w:rsidRPr="0050130A">
        <w:rPr>
          <w:rFonts w:ascii="Times New Roman" w:hAnsi="Times New Roman" w:cs="Times New Roman"/>
          <w:b/>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rsidR="00505AB2"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56161A">
        <w:rPr>
          <w:rFonts w:ascii="Times New Roman" w:hAnsi="Times New Roman" w:cs="Times New Roman"/>
          <w:color w:val="000000"/>
          <w:sz w:val="24"/>
          <w:szCs w:val="24"/>
        </w:rPr>
        <w:t xml:space="preserve"> проведении</w:t>
      </w:r>
      <w:r w:rsidR="0007608B" w:rsidRPr="0056161A">
        <w:rPr>
          <w:rFonts w:ascii="Times New Roman" w:hAnsi="Times New Roman" w:cs="Times New Roman"/>
          <w:color w:val="000000"/>
          <w:sz w:val="24"/>
          <w:szCs w:val="24"/>
        </w:rPr>
        <w:t xml:space="preserve"> </w:t>
      </w:r>
      <w:r w:rsidR="006D3229"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извещения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w:t>
      </w:r>
      <w:proofErr w:type="gramEnd"/>
      <w:r w:rsidR="006B3D73" w:rsidRPr="0056161A">
        <w:rPr>
          <w:rFonts w:ascii="Times New Roman" w:hAnsi="Times New Roman" w:cs="Times New Roman"/>
          <w:color w:val="000000"/>
          <w:sz w:val="24"/>
          <w:szCs w:val="24"/>
        </w:rPr>
        <w:t xml:space="preserve"> форме</w:t>
      </w:r>
      <w:r w:rsidR="0007608B" w:rsidRPr="0056161A">
        <w:rPr>
          <w:rFonts w:ascii="Times New Roman" w:hAnsi="Times New Roman" w:cs="Times New Roman"/>
          <w:color w:val="000000"/>
          <w:sz w:val="24"/>
          <w:szCs w:val="24"/>
        </w:rPr>
        <w:t>, поданной таким участником.</w:t>
      </w:r>
    </w:p>
    <w:p w:rsidR="0007608B" w:rsidRPr="0056161A"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извещением о </w:t>
      </w:r>
      <w:r w:rsidR="00C85E27"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4</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 xml:space="preserve">запроса </w:t>
      </w:r>
      <w:proofErr w:type="gramStart"/>
      <w:r w:rsidR="006E0622" w:rsidRPr="0056161A">
        <w:rPr>
          <w:rFonts w:ascii="Times New Roman" w:hAnsi="Times New Roman" w:cs="Times New Roman"/>
          <w:color w:val="000000"/>
          <w:sz w:val="24"/>
          <w:szCs w:val="24"/>
        </w:rPr>
        <w:t>котировок</w:t>
      </w:r>
      <w:proofErr w:type="gramEnd"/>
      <w:r w:rsidR="006E0622" w:rsidRPr="0056161A">
        <w:rPr>
          <w:rFonts w:ascii="Times New Roman" w:hAnsi="Times New Roman" w:cs="Times New Roman"/>
          <w:color w:val="000000"/>
          <w:sz w:val="24"/>
          <w:szCs w:val="24"/>
        </w:rPr>
        <w:t xml:space="preserve">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так</w:t>
      </w:r>
      <w:r w:rsidR="00931A4F" w:rsidRPr="0056161A">
        <w:rPr>
          <w:rFonts w:ascii="Times New Roman" w:hAnsi="Times New Roman" w:cs="Times New Roman"/>
          <w:color w:val="000000"/>
          <w:sz w:val="24"/>
          <w:szCs w:val="24"/>
        </w:rPr>
        <w:t>ой</w:t>
      </w:r>
      <w:r w:rsidR="0007608B" w:rsidRPr="0056161A">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931A4F"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признается несостоявшейся.</w:t>
      </w:r>
    </w:p>
    <w:p w:rsidR="006E0622"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14.7</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w:t>
      </w:r>
      <w:proofErr w:type="gramEnd"/>
      <w:r w:rsidR="0007608B" w:rsidRPr="0056161A">
        <w:rPr>
          <w:rFonts w:ascii="Times New Roman" w:hAnsi="Times New Roman" w:cs="Times New Roman"/>
          <w:color w:val="000000"/>
          <w:sz w:val="24"/>
          <w:szCs w:val="24"/>
        </w:rPr>
        <w:t xml:space="preserve"> </w:t>
      </w:r>
      <w:proofErr w:type="gramStart"/>
      <w:r w:rsidR="0007608B" w:rsidRPr="0056161A">
        <w:rPr>
          <w:rFonts w:ascii="Times New Roman" w:hAnsi="Times New Roman" w:cs="Times New Roman"/>
          <w:color w:val="000000"/>
          <w:sz w:val="24"/>
          <w:szCs w:val="24"/>
        </w:rPr>
        <w:t>соответствии</w:t>
      </w:r>
      <w:proofErr w:type="gramEnd"/>
      <w:r w:rsidR="0007608B" w:rsidRPr="0056161A">
        <w:rPr>
          <w:rFonts w:ascii="Times New Roman" w:hAnsi="Times New Roman" w:cs="Times New Roman"/>
          <w:color w:val="000000"/>
          <w:sz w:val="24"/>
          <w:szCs w:val="24"/>
        </w:rPr>
        <w:t xml:space="preserve"> с частью 5 подпункта 5.7.2. Положения</w:t>
      </w:r>
      <w:r w:rsidR="00377C71" w:rsidRPr="00377C71">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14.8</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извещения о </w:t>
      </w:r>
      <w:r w:rsidR="006E0622" w:rsidRPr="0056161A">
        <w:rPr>
          <w:rFonts w:ascii="Times New Roman" w:hAnsi="Times New Roman" w:cs="Times New Roman"/>
          <w:color w:val="000000"/>
          <w:sz w:val="24"/>
          <w:szCs w:val="24"/>
        </w:rPr>
        <w:t>проведении запроса котировок</w:t>
      </w:r>
      <w:proofErr w:type="gramEnd"/>
      <w:r w:rsidR="006E0622" w:rsidRPr="0056161A">
        <w:rPr>
          <w:rFonts w:ascii="Times New Roman" w:hAnsi="Times New Roman" w:cs="Times New Roman"/>
          <w:color w:val="000000"/>
          <w:sz w:val="24"/>
          <w:szCs w:val="24"/>
        </w:rPr>
        <w:t xml:space="preserve">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931A4F" w:rsidRPr="0056161A">
        <w:rPr>
          <w:rFonts w:ascii="Times New Roman" w:hAnsi="Times New Roman" w:cs="Times New Roman"/>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A50820" w:rsidRPr="0050130A" w:rsidRDefault="0050130A" w:rsidP="00521955">
      <w:pPr>
        <w:widowControl w:val="0"/>
        <w:tabs>
          <w:tab w:val="left" w:pos="900"/>
          <w:tab w:val="left" w:pos="1080"/>
        </w:tabs>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204C04">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42722A" w:rsidRPr="0056161A" w:rsidRDefault="0042722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По итогам проведения запроса котировок в электронной форме </w:t>
      </w:r>
      <w:r w:rsidR="00204C04">
        <w:rPr>
          <w:rFonts w:ascii="Times New Roman" w:hAnsi="Times New Roman" w:cs="Times New Roman"/>
          <w:color w:val="000000"/>
          <w:sz w:val="24"/>
          <w:szCs w:val="24"/>
        </w:rPr>
        <w:t>д</w:t>
      </w:r>
      <w:r w:rsidRPr="0056161A">
        <w:rPr>
          <w:rFonts w:ascii="Times New Roman" w:hAnsi="Times New Roman" w:cs="Times New Roman"/>
          <w:color w:val="000000"/>
          <w:sz w:val="24"/>
          <w:szCs w:val="24"/>
        </w:rPr>
        <w:t>оговор заключается в письменной форме на бумажном носителе.</w:t>
      </w:r>
    </w:p>
    <w:p w:rsidR="007E1F3D" w:rsidRPr="0056161A" w:rsidRDefault="007E1F3D" w:rsidP="00521955">
      <w:pPr>
        <w:widowControl w:val="0"/>
        <w:snapToGrid w:val="0"/>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и представить Заказчику на бумажном носителе подписанные со своей стороны экземпляры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оговора </w:t>
      </w:r>
      <w:r w:rsidR="002A67BC" w:rsidRPr="002A67BC">
        <w:rPr>
          <w:rFonts w:ascii="Times New Roman" w:hAnsi="Times New Roman" w:cs="Times New Roman"/>
          <w:sz w:val="24"/>
          <w:szCs w:val="24"/>
        </w:rPr>
        <w:t>и обеспечение исполнения договора</w:t>
      </w:r>
      <w:r w:rsidR="002A67BC" w:rsidRPr="0056161A">
        <w:rPr>
          <w:rFonts w:ascii="Times New Roman" w:hAnsi="Times New Roman" w:cs="Times New Roman"/>
          <w:sz w:val="24"/>
          <w:szCs w:val="24"/>
        </w:rPr>
        <w:t xml:space="preserve"> </w:t>
      </w:r>
      <w:r w:rsidRPr="0056161A">
        <w:rPr>
          <w:rFonts w:ascii="Times New Roman" w:hAnsi="Times New Roman" w:cs="Times New Roman"/>
          <w:sz w:val="24"/>
          <w:szCs w:val="24"/>
        </w:rPr>
        <w:t xml:space="preserve">не позднее 10 (десяти)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в </w:t>
      </w:r>
      <w:r>
        <w:rPr>
          <w:rFonts w:ascii="Times New Roman" w:hAnsi="Times New Roman" w:cs="Times New Roman"/>
          <w:sz w:val="24"/>
          <w:szCs w:val="24"/>
        </w:rPr>
        <w:t>ЕИС</w:t>
      </w:r>
      <w:r w:rsidRPr="0056161A">
        <w:rPr>
          <w:rFonts w:ascii="Times New Roman" w:hAnsi="Times New Roman" w:cs="Times New Roman"/>
          <w:sz w:val="24"/>
          <w:szCs w:val="24"/>
        </w:rPr>
        <w:t xml:space="preserve"> протокола рассмотрения и оценки котировочных заявок</w:t>
      </w:r>
      <w:r>
        <w:rPr>
          <w:rFonts w:ascii="Times New Roman" w:hAnsi="Times New Roman" w:cs="Times New Roman"/>
          <w:sz w:val="24"/>
          <w:szCs w:val="24"/>
        </w:rPr>
        <w:t xml:space="preserve"> (итогового протокола)</w:t>
      </w:r>
      <w:r w:rsidRPr="0056161A">
        <w:rPr>
          <w:rFonts w:ascii="Times New Roman" w:hAnsi="Times New Roman" w:cs="Times New Roman"/>
          <w:sz w:val="24"/>
          <w:szCs w:val="24"/>
        </w:rPr>
        <w:t>.</w:t>
      </w:r>
      <w:proofErr w:type="gramEnd"/>
    </w:p>
    <w:p w:rsidR="0042722A" w:rsidRPr="0056161A" w:rsidRDefault="0042722A" w:rsidP="00521955">
      <w:pPr>
        <w:widowControl w:val="0"/>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56161A">
        <w:rPr>
          <w:rFonts w:ascii="Times New Roman" w:hAnsi="Times New Roman" w:cs="Times New Roman"/>
          <w:bCs/>
          <w:sz w:val="24"/>
          <w:szCs w:val="24"/>
        </w:rPr>
        <w:t xml:space="preserve">В течение 5 (пяти) рабочих дней с даты размещения в </w:t>
      </w:r>
      <w:r w:rsidR="007E1F3D">
        <w:rPr>
          <w:rFonts w:ascii="Times New Roman" w:hAnsi="Times New Roman" w:cs="Times New Roman"/>
          <w:bCs/>
          <w:sz w:val="24"/>
          <w:szCs w:val="24"/>
        </w:rPr>
        <w:t>ЕИС</w:t>
      </w:r>
      <w:r w:rsidRPr="0056161A">
        <w:rPr>
          <w:rFonts w:ascii="Times New Roman" w:hAnsi="Times New Roman" w:cs="Times New Roman"/>
          <w:bCs/>
          <w:sz w:val="24"/>
          <w:szCs w:val="24"/>
        </w:rPr>
        <w:t xml:space="preserve"> протокола </w:t>
      </w:r>
      <w:r w:rsidRPr="0056161A">
        <w:rPr>
          <w:rFonts w:ascii="Times New Roman" w:hAnsi="Times New Roman" w:cs="Times New Roman"/>
          <w:sz w:val="24"/>
          <w:szCs w:val="24"/>
        </w:rPr>
        <w:t>рассмотрения и оценки котировочных заявок</w:t>
      </w:r>
      <w:r w:rsidRPr="0056161A">
        <w:rPr>
          <w:rFonts w:ascii="Times New Roman" w:hAnsi="Times New Roman" w:cs="Times New Roman"/>
          <w:bCs/>
          <w:sz w:val="24"/>
          <w:szCs w:val="24"/>
        </w:rPr>
        <w:t xml:space="preserve"> Заказчик направляет по электронной почте победителю запроса котировок (</w:t>
      </w:r>
      <w:r w:rsidRPr="0056161A">
        <w:rPr>
          <w:rFonts w:ascii="Times New Roman" w:hAnsi="Times New Roman" w:cs="Times New Roman"/>
          <w:sz w:val="24"/>
          <w:szCs w:val="24"/>
        </w:rPr>
        <w:t xml:space="preserve">иному участнику </w:t>
      </w:r>
      <w:r w:rsidR="00931A4F"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с которым заключается договор</w:t>
      </w:r>
      <w:r w:rsidRPr="0056161A">
        <w:rPr>
          <w:rFonts w:ascii="Times New Roman" w:hAnsi="Times New Roman" w:cs="Times New Roman"/>
          <w:bCs/>
          <w:sz w:val="24"/>
          <w:szCs w:val="24"/>
        </w:rPr>
        <w:t>) договор, который составляется путем включения условий исполнения договора, предложенных победителем запроса котировок</w:t>
      </w:r>
      <w:r w:rsidRPr="0056161A">
        <w:rPr>
          <w:rFonts w:ascii="Times New Roman" w:hAnsi="Times New Roman" w:cs="Times New Roman"/>
          <w:sz w:val="24"/>
          <w:szCs w:val="24"/>
        </w:rPr>
        <w:t xml:space="preserve"> в электронной форме </w:t>
      </w:r>
      <w:r w:rsidRPr="0056161A">
        <w:rPr>
          <w:rFonts w:ascii="Times New Roman" w:hAnsi="Times New Roman" w:cs="Times New Roman"/>
          <w:bCs/>
          <w:sz w:val="24"/>
          <w:szCs w:val="24"/>
        </w:rPr>
        <w:t>(</w:t>
      </w:r>
      <w:r w:rsidRPr="0056161A">
        <w:rPr>
          <w:rFonts w:ascii="Times New Roman" w:hAnsi="Times New Roman" w:cs="Times New Roman"/>
          <w:sz w:val="24"/>
          <w:szCs w:val="24"/>
        </w:rPr>
        <w:t xml:space="preserve">иным участником </w:t>
      </w:r>
      <w:r w:rsidR="00931A4F"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с которым</w:t>
      </w:r>
      <w:proofErr w:type="gramEnd"/>
      <w:r w:rsidRPr="0056161A">
        <w:rPr>
          <w:rFonts w:ascii="Times New Roman" w:hAnsi="Times New Roman" w:cs="Times New Roman"/>
          <w:sz w:val="24"/>
          <w:szCs w:val="24"/>
        </w:rPr>
        <w:t xml:space="preserve"> заключается договор</w:t>
      </w:r>
      <w:r w:rsidRPr="0056161A">
        <w:rPr>
          <w:rFonts w:ascii="Times New Roman" w:hAnsi="Times New Roman" w:cs="Times New Roman"/>
          <w:bCs/>
          <w:sz w:val="24"/>
          <w:szCs w:val="24"/>
        </w:rPr>
        <w:t>) в его заявке на участие в запросе котировок</w:t>
      </w:r>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bCs/>
          <w:sz w:val="24"/>
          <w:szCs w:val="24"/>
        </w:rPr>
        <w:t xml:space="preserve">, в проект договора, прилагаемый в составе </w:t>
      </w:r>
      <w:r w:rsidR="00D74155" w:rsidRPr="0056161A">
        <w:rPr>
          <w:rFonts w:ascii="Times New Roman" w:hAnsi="Times New Roman" w:cs="Times New Roman"/>
          <w:bCs/>
          <w:sz w:val="24"/>
          <w:szCs w:val="24"/>
        </w:rPr>
        <w:t>извещения</w:t>
      </w:r>
      <w:r w:rsidRPr="0056161A">
        <w:rPr>
          <w:rFonts w:ascii="Times New Roman" w:hAnsi="Times New Roman" w:cs="Times New Roman"/>
          <w:bCs/>
          <w:sz w:val="24"/>
          <w:szCs w:val="24"/>
        </w:rPr>
        <w:t xml:space="preserve"> о проведении запроса котировок в электронной форме. </w:t>
      </w:r>
    </w:p>
    <w:p w:rsidR="002A67BC" w:rsidRDefault="002A67BC" w:rsidP="00521955">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A67BC">
        <w:rPr>
          <w:rFonts w:ascii="Times New Roman" w:hAnsi="Times New Roman" w:cs="Times New Roman"/>
          <w:bCs/>
          <w:sz w:val="24"/>
          <w:szCs w:val="24"/>
        </w:rPr>
        <w:t>Участник закупки, признанный победителем в запросе котировок (иной участник запроса котировок в электронной форме, с которым заключается договор), не вправе отказаться от заключения договора.</w:t>
      </w:r>
    </w:p>
    <w:p w:rsidR="00521955" w:rsidRPr="00521955" w:rsidRDefault="00521955" w:rsidP="00521955">
      <w:pPr>
        <w:widowControl w:val="0"/>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521955">
        <w:rPr>
          <w:rFonts w:ascii="Times New Roman" w:hAnsi="Times New Roman" w:cs="Times New Roman"/>
          <w:bCs/>
          <w:sz w:val="24"/>
          <w:szCs w:val="24"/>
        </w:rPr>
        <w:t xml:space="preserve">При непредставлении Заказчику </w:t>
      </w:r>
      <w:r w:rsidR="002A67BC" w:rsidRPr="002A67BC">
        <w:rPr>
          <w:rFonts w:ascii="Times New Roman" w:hAnsi="Times New Roman" w:cs="Times New Roman"/>
          <w:bCs/>
          <w:sz w:val="24"/>
          <w:szCs w:val="24"/>
        </w:rPr>
        <w:t>таким участником закупки</w:t>
      </w:r>
      <w:r w:rsidRPr="00521955">
        <w:rPr>
          <w:rFonts w:ascii="Times New Roman" w:hAnsi="Times New Roman" w:cs="Times New Roman"/>
          <w:bCs/>
          <w:sz w:val="24"/>
          <w:szCs w:val="24"/>
        </w:rPr>
        <w:t xml:space="preserve"> в срок, предусмотренный извещением о проведении запроса котировок в электронной форме, подписанного договора и/или обеспечения исполнения договора (если такое требование установлено извещением о проведении запроса котировок в электронной форме), такой участник закупки признается уклонившимся от заключения договора, а сведения о таком участнике закупки направляются в федеральный орган исполнительной власти, уполномоченный Правительством Российской Федерации</w:t>
      </w:r>
      <w:proofErr w:type="gramEnd"/>
      <w:r w:rsidRPr="00521955">
        <w:rPr>
          <w:rFonts w:ascii="Times New Roman" w:hAnsi="Times New Roman" w:cs="Times New Roman"/>
          <w:bCs/>
          <w:sz w:val="24"/>
          <w:szCs w:val="24"/>
        </w:rPr>
        <w:t xml:space="preserve">, для включения в  реестр недобросовестных поставщиков. </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 xml:space="preserve">Договор по результатам </w:t>
      </w:r>
      <w:r w:rsidR="00E567B4" w:rsidRPr="0056161A">
        <w:rPr>
          <w:rFonts w:ascii="Times New Roman" w:hAnsi="Times New Roman" w:cs="Times New Roman"/>
          <w:color w:val="000000"/>
          <w:sz w:val="24"/>
          <w:szCs w:val="24"/>
        </w:rPr>
        <w:t>проведения запроса котировок в электронной форме</w:t>
      </w:r>
      <w:r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дней с даты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протокола</w:t>
      </w:r>
      <w:r w:rsidR="00B30116" w:rsidRPr="0056161A">
        <w:rPr>
          <w:rFonts w:ascii="Times New Roman" w:hAnsi="Times New Roman" w:cs="Times New Roman"/>
          <w:color w:val="000000"/>
          <w:sz w:val="24"/>
          <w:szCs w:val="24"/>
        </w:rPr>
        <w:t xml:space="preserve"> рассмотрения </w:t>
      </w:r>
      <w:r w:rsidR="002F427A" w:rsidRPr="0056161A">
        <w:rPr>
          <w:rFonts w:ascii="Times New Roman" w:hAnsi="Times New Roman" w:cs="Times New Roman"/>
          <w:sz w:val="24"/>
          <w:szCs w:val="24"/>
        </w:rPr>
        <w:t>и оценки котировочных заявок</w:t>
      </w:r>
      <w:r w:rsidR="002F427A">
        <w:rPr>
          <w:rFonts w:ascii="Times New Roman" w:hAnsi="Times New Roman" w:cs="Times New Roman"/>
          <w:sz w:val="24"/>
          <w:szCs w:val="24"/>
        </w:rPr>
        <w:t xml:space="preserve"> (итогового протокола)</w:t>
      </w:r>
      <w:r w:rsidRPr="0056161A">
        <w:rPr>
          <w:rFonts w:ascii="Times New Roman" w:hAnsi="Times New Roman" w:cs="Times New Roman"/>
          <w:color w:val="000000"/>
          <w:sz w:val="24"/>
          <w:szCs w:val="24"/>
        </w:rPr>
        <w:t xml:space="preserve">, составленного по результатам </w:t>
      </w:r>
      <w:r w:rsidR="006E0622" w:rsidRPr="0056161A">
        <w:rPr>
          <w:rFonts w:ascii="Times New Roman" w:hAnsi="Times New Roman" w:cs="Times New Roman"/>
          <w:color w:val="000000"/>
          <w:sz w:val="24"/>
          <w:szCs w:val="24"/>
        </w:rPr>
        <w:t>проведении запроса котировок в электронной форме</w:t>
      </w:r>
      <w:r w:rsidRPr="0056161A">
        <w:rPr>
          <w:rFonts w:ascii="Times New Roman" w:hAnsi="Times New Roman" w:cs="Times New Roman"/>
          <w:color w:val="000000"/>
          <w:sz w:val="24"/>
          <w:szCs w:val="24"/>
        </w:rPr>
        <w:t>.</w:t>
      </w:r>
      <w:proofErr w:type="gramEnd"/>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502D7D" w:rsidRPr="00FC0A24" w:rsidRDefault="00CF32B9" w:rsidP="00521955">
      <w:pPr>
        <w:widowControl w:val="0"/>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2B5B20">
        <w:rPr>
          <w:rFonts w:ascii="Times New Roman" w:hAnsi="Times New Roman" w:cs="Times New Roman"/>
          <w:b/>
          <w:bCs/>
          <w:iCs/>
          <w:color w:val="000000"/>
          <w:sz w:val="24"/>
          <w:szCs w:val="24"/>
        </w:rPr>
        <w:t>19</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заявки – </w:t>
      </w:r>
      <w:r w:rsidR="00302885" w:rsidRPr="00FC0A24">
        <w:rPr>
          <w:rFonts w:ascii="Times New Roman" w:hAnsi="Times New Roman" w:cs="Times New Roman"/>
          <w:bCs/>
          <w:iCs/>
          <w:color w:val="000000"/>
          <w:sz w:val="24"/>
          <w:szCs w:val="24"/>
        </w:rPr>
        <w:t>не установлено.</w:t>
      </w:r>
    </w:p>
    <w:p w:rsidR="009F7D7B" w:rsidRPr="009F7D7B" w:rsidRDefault="00CF32B9" w:rsidP="00521955">
      <w:pPr>
        <w:spacing w:after="0" w:line="240" w:lineRule="auto"/>
        <w:ind w:firstLine="567"/>
        <w:jc w:val="both"/>
        <w:rPr>
          <w:rFonts w:ascii="Times New Roman" w:hAnsi="Times New Roman" w:cs="Times New Roman"/>
          <w:color w:val="000000" w:themeColor="text1"/>
          <w:sz w:val="24"/>
          <w:szCs w:val="24"/>
        </w:rPr>
      </w:pPr>
      <w:r w:rsidRPr="002B5B20">
        <w:rPr>
          <w:rFonts w:ascii="Times New Roman" w:hAnsi="Times New Roman" w:cs="Times New Roman"/>
          <w:b/>
          <w:bCs/>
          <w:iCs/>
          <w:color w:val="000000"/>
          <w:sz w:val="24"/>
          <w:szCs w:val="24"/>
        </w:rPr>
        <w:t>20</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204C04">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w:t>
      </w:r>
      <w:r w:rsidR="00302885" w:rsidRPr="00FC0A24">
        <w:rPr>
          <w:rFonts w:ascii="Times New Roman" w:hAnsi="Times New Roman" w:cs="Times New Roman"/>
          <w:bCs/>
          <w:iCs/>
          <w:color w:val="000000"/>
          <w:sz w:val="24"/>
          <w:szCs w:val="24"/>
        </w:rPr>
        <w:t>–</w:t>
      </w:r>
      <w:r w:rsidR="00424F83">
        <w:rPr>
          <w:rFonts w:ascii="Times New Roman" w:hAnsi="Times New Roman" w:cs="Times New Roman"/>
          <w:bCs/>
          <w:iCs/>
          <w:color w:val="000000"/>
          <w:sz w:val="24"/>
          <w:szCs w:val="24"/>
        </w:rPr>
        <w:t xml:space="preserve"> </w:t>
      </w:r>
      <w:r w:rsidR="0004148C" w:rsidRPr="009F7D7B">
        <w:rPr>
          <w:rFonts w:ascii="Times New Roman" w:hAnsi="Times New Roman" w:cs="Times New Roman"/>
          <w:color w:val="000000" w:themeColor="text1"/>
          <w:sz w:val="24"/>
          <w:szCs w:val="24"/>
        </w:rPr>
        <w:t xml:space="preserve">Размер обеспечения – 30% </w:t>
      </w:r>
      <w:r w:rsidR="0004148C" w:rsidRPr="007841B6">
        <w:rPr>
          <w:rFonts w:ascii="Times New Roman" w:hAnsi="Times New Roman" w:cs="Times New Roman"/>
          <w:color w:val="000000" w:themeColor="text1"/>
          <w:sz w:val="24"/>
          <w:szCs w:val="24"/>
        </w:rPr>
        <w:t xml:space="preserve">от </w:t>
      </w:r>
      <w:r w:rsidR="009F7D7B" w:rsidRPr="009F7D7B">
        <w:rPr>
          <w:rFonts w:ascii="Times New Roman" w:hAnsi="Times New Roman" w:cs="Times New Roman"/>
          <w:color w:val="000000" w:themeColor="text1"/>
          <w:sz w:val="24"/>
          <w:szCs w:val="24"/>
        </w:rPr>
        <w:t xml:space="preserve">цены Договора. </w:t>
      </w:r>
    </w:p>
    <w:p w:rsidR="0004148C" w:rsidRPr="009F7D7B" w:rsidRDefault="0004148C" w:rsidP="00521955">
      <w:pPr>
        <w:spacing w:after="0" w:line="240" w:lineRule="auto"/>
        <w:ind w:firstLine="567"/>
        <w:jc w:val="both"/>
        <w:rPr>
          <w:rFonts w:ascii="Times New Roman" w:hAnsi="Times New Roman" w:cs="Times New Roman"/>
          <w:color w:val="000000" w:themeColor="text1"/>
          <w:sz w:val="24"/>
          <w:szCs w:val="24"/>
        </w:rPr>
      </w:pPr>
      <w:r w:rsidRPr="009F7D7B">
        <w:rPr>
          <w:rFonts w:ascii="Times New Roman" w:hAnsi="Times New Roman" w:cs="Times New Roman"/>
          <w:color w:val="000000" w:themeColor="text1"/>
          <w:sz w:val="24"/>
          <w:szCs w:val="24"/>
        </w:rPr>
        <w:t>Предоставляется путем перечисления денежных средств или предоставления независимой (банковской) гарантии.</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Реквизиты для перечисления денежных сре</w:t>
      </w:r>
      <w:proofErr w:type="gramStart"/>
      <w:r w:rsidRPr="0001067A">
        <w:rPr>
          <w:rFonts w:ascii="Times New Roman" w:hAnsi="Times New Roman" w:cs="Times New Roman"/>
          <w:color w:val="000000"/>
          <w:sz w:val="24"/>
          <w:szCs w:val="24"/>
        </w:rPr>
        <w:t>дств в к</w:t>
      </w:r>
      <w:proofErr w:type="gramEnd"/>
      <w:r w:rsidRPr="0001067A">
        <w:rPr>
          <w:rFonts w:ascii="Times New Roman" w:hAnsi="Times New Roman" w:cs="Times New Roman"/>
          <w:color w:val="000000"/>
          <w:sz w:val="24"/>
          <w:szCs w:val="24"/>
        </w:rPr>
        <w:t>ачестве обеспечения договора.</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 xml:space="preserve">Получатель платежа: </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ФГУП «ППП»</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ИНН 7710142570, КПП 771001001</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ПАО СБЕРБАНК, Г. МОСКВАБИК 044525225</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1067A">
        <w:rPr>
          <w:rFonts w:ascii="Times New Roman" w:hAnsi="Times New Roman" w:cs="Times New Roman"/>
          <w:color w:val="000000"/>
          <w:sz w:val="24"/>
          <w:szCs w:val="24"/>
        </w:rPr>
        <w:t>к/с 30101810400000000225</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sidRPr="0001067A">
        <w:rPr>
          <w:rFonts w:ascii="Times New Roman" w:hAnsi="Times New Roman" w:cs="Times New Roman"/>
          <w:color w:val="000000"/>
          <w:sz w:val="24"/>
          <w:szCs w:val="24"/>
        </w:rPr>
        <w:t>р</w:t>
      </w:r>
      <w:proofErr w:type="gramEnd"/>
      <w:r w:rsidRPr="0001067A">
        <w:rPr>
          <w:rFonts w:ascii="Times New Roman" w:hAnsi="Times New Roman" w:cs="Times New Roman"/>
          <w:color w:val="000000"/>
          <w:sz w:val="24"/>
          <w:szCs w:val="24"/>
        </w:rPr>
        <w:t>/с 40502810838040100038.</w:t>
      </w:r>
    </w:p>
    <w:p w:rsidR="0004148C" w:rsidRPr="0001067A" w:rsidRDefault="0004148C" w:rsidP="0052195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sidRPr="0001067A">
        <w:rPr>
          <w:rFonts w:ascii="Times New Roman" w:hAnsi="Times New Roman" w:cs="Times New Roman"/>
          <w:color w:val="000000"/>
          <w:sz w:val="24"/>
          <w:szCs w:val="24"/>
        </w:rPr>
        <w:t xml:space="preserve">В случае если в качестве формы обеспечения исполнения договора </w:t>
      </w:r>
      <w:r w:rsidR="009F7D7B" w:rsidRPr="009F7D7B">
        <w:rPr>
          <w:rFonts w:ascii="Times New Roman" w:hAnsi="Times New Roman" w:cs="Times New Roman"/>
          <w:color w:val="000000"/>
          <w:sz w:val="24"/>
          <w:szCs w:val="24"/>
        </w:rPr>
        <w:t>Подрядчиком</w:t>
      </w:r>
      <w:r w:rsidR="009F7D7B" w:rsidRPr="0001067A">
        <w:rPr>
          <w:rFonts w:ascii="Times New Roman" w:hAnsi="Times New Roman" w:cs="Times New Roman"/>
          <w:color w:val="000000"/>
          <w:sz w:val="24"/>
          <w:szCs w:val="24"/>
        </w:rPr>
        <w:t xml:space="preserve"> </w:t>
      </w:r>
      <w:r w:rsidRPr="0001067A">
        <w:rPr>
          <w:rFonts w:ascii="Times New Roman" w:hAnsi="Times New Roman" w:cs="Times New Roman"/>
          <w:color w:val="000000"/>
          <w:sz w:val="24"/>
          <w:szCs w:val="24"/>
        </w:rPr>
        <w:t xml:space="preserve">выбрано внесение денежных средств, то обеспечение исполнения договора возвращается </w:t>
      </w:r>
      <w:r w:rsidR="009F7D7B" w:rsidRPr="009F7D7B">
        <w:rPr>
          <w:rFonts w:ascii="Times New Roman" w:hAnsi="Times New Roman" w:cs="Times New Roman"/>
          <w:color w:val="000000"/>
          <w:sz w:val="24"/>
          <w:szCs w:val="24"/>
        </w:rPr>
        <w:t>Подрядчику Заказчиком в течение 15 (пятнадцати)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w:t>
      </w:r>
      <w:proofErr w:type="gramEnd"/>
      <w:r w:rsidR="009F7D7B" w:rsidRPr="009F7D7B">
        <w:rPr>
          <w:rFonts w:ascii="Times New Roman" w:hAnsi="Times New Roman" w:cs="Times New Roman"/>
          <w:color w:val="000000"/>
          <w:sz w:val="24"/>
          <w:szCs w:val="24"/>
        </w:rPr>
        <w:t xml:space="preserve">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01067A">
        <w:rPr>
          <w:rFonts w:ascii="Times New Roman" w:hAnsi="Times New Roman" w:cs="Times New Roman"/>
          <w:color w:val="000000"/>
          <w:sz w:val="24"/>
          <w:szCs w:val="24"/>
        </w:rPr>
        <w:t xml:space="preserve">. </w:t>
      </w:r>
    </w:p>
    <w:p w:rsidR="00C448B6" w:rsidRDefault="0004148C"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x-none"/>
        </w:rPr>
      </w:pPr>
      <w:r w:rsidRPr="0001067A">
        <w:rPr>
          <w:rFonts w:ascii="Times New Roman" w:hAnsi="Times New Roman" w:cs="Times New Roman"/>
          <w:color w:val="000000"/>
          <w:sz w:val="24"/>
          <w:szCs w:val="24"/>
        </w:rPr>
        <w:t>В случае предоставления обеспечения договора на участие в запросе предложений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Срок действия независимой (банковской) гарантии должен превышать срок действия договора не менее чем на один месяц.</w:t>
      </w:r>
      <w:r w:rsidR="00C448B6">
        <w:rPr>
          <w:sz w:val="26"/>
          <w:szCs w:val="26"/>
        </w:rPr>
        <w:br w:type="page"/>
      </w:r>
    </w:p>
    <w:p w:rsidR="00F07A8F" w:rsidRPr="00F07A8F" w:rsidRDefault="00F07A8F" w:rsidP="00F07A8F">
      <w:pPr>
        <w:spacing w:after="0" w:line="240" w:lineRule="auto"/>
        <w:jc w:val="center"/>
        <w:rPr>
          <w:rFonts w:ascii="Times New Roman" w:hAnsi="Times New Roman" w:cs="Times New Roman"/>
          <w:b/>
          <w:sz w:val="24"/>
          <w:szCs w:val="24"/>
        </w:rPr>
      </w:pPr>
      <w:r w:rsidRPr="00F07A8F">
        <w:rPr>
          <w:rFonts w:ascii="Times New Roman" w:hAnsi="Times New Roman" w:cs="Times New Roman"/>
          <w:b/>
          <w:sz w:val="24"/>
          <w:szCs w:val="24"/>
        </w:rPr>
        <w:t>Техническое задание</w:t>
      </w:r>
    </w:p>
    <w:p w:rsidR="00F07A8F" w:rsidRPr="00F07A8F" w:rsidRDefault="00F07A8F" w:rsidP="00F07A8F">
      <w:pPr>
        <w:spacing w:after="0" w:line="240" w:lineRule="auto"/>
        <w:jc w:val="center"/>
        <w:rPr>
          <w:rFonts w:ascii="Times New Roman" w:hAnsi="Times New Roman" w:cs="Times New Roman"/>
          <w:b/>
          <w:sz w:val="24"/>
          <w:szCs w:val="24"/>
        </w:rPr>
      </w:pPr>
      <w:r w:rsidRPr="00F07A8F">
        <w:rPr>
          <w:rFonts w:ascii="Times New Roman" w:hAnsi="Times New Roman" w:cs="Times New Roman"/>
          <w:b/>
          <w:sz w:val="24"/>
          <w:szCs w:val="24"/>
        </w:rPr>
        <w:t xml:space="preserve">на выполнение работ по модернизации альтернативной измерительной площадки </w:t>
      </w:r>
    </w:p>
    <w:p w:rsidR="00F07A8F" w:rsidRPr="00F07A8F" w:rsidRDefault="00F07A8F" w:rsidP="00F07A8F">
      <w:pPr>
        <w:spacing w:after="0" w:line="240" w:lineRule="auto"/>
        <w:jc w:val="center"/>
        <w:rPr>
          <w:rFonts w:ascii="Times New Roman" w:hAnsi="Times New Roman" w:cs="Times New Roman"/>
          <w:b/>
          <w:sz w:val="24"/>
          <w:szCs w:val="24"/>
        </w:rPr>
      </w:pPr>
    </w:p>
    <w:p w:rsidR="00C32325" w:rsidRDefault="00C32325" w:rsidP="00C32325">
      <w:pPr>
        <w:pStyle w:val="19"/>
        <w:widowControl w:val="0"/>
        <w:numPr>
          <w:ilvl w:val="0"/>
          <w:numId w:val="37"/>
        </w:numPr>
        <w:suppressAutoHyphens/>
        <w:autoSpaceDE w:val="0"/>
        <w:autoSpaceDN w:val="0"/>
        <w:adjustRightInd w:val="0"/>
        <w:spacing w:after="0" w:line="240" w:lineRule="auto"/>
        <w:contextualSpacing w:val="0"/>
        <w:jc w:val="both"/>
        <w:rPr>
          <w:rFonts w:ascii="Times New Roman" w:hAnsi="Times New Roman"/>
          <w:b/>
          <w:sz w:val="24"/>
          <w:szCs w:val="24"/>
        </w:rPr>
      </w:pPr>
      <w:r>
        <w:rPr>
          <w:rFonts w:ascii="Times New Roman" w:hAnsi="Times New Roman"/>
          <w:b/>
          <w:sz w:val="24"/>
          <w:szCs w:val="24"/>
        </w:rPr>
        <w:t>Работы по модернизации альтернативной измерительной площадки (АИП)</w:t>
      </w:r>
    </w:p>
    <w:p w:rsidR="00C32325" w:rsidRPr="00DD7CA3"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C7681B">
        <w:rPr>
          <w:rFonts w:ascii="Times New Roman" w:hAnsi="Times New Roman"/>
          <w:bCs/>
          <w:sz w:val="24"/>
          <w:szCs w:val="24"/>
        </w:rPr>
        <w:t>Демонтаж</w:t>
      </w:r>
      <w:r>
        <w:rPr>
          <w:rFonts w:ascii="Times New Roman" w:hAnsi="Times New Roman"/>
          <w:bCs/>
          <w:sz w:val="24"/>
          <w:szCs w:val="24"/>
        </w:rPr>
        <w:t xml:space="preserve"> внутренней </w:t>
      </w:r>
      <w:r w:rsidRPr="00C7681B">
        <w:rPr>
          <w:rFonts w:ascii="Times New Roman" w:hAnsi="Times New Roman"/>
          <w:bCs/>
          <w:sz w:val="24"/>
          <w:szCs w:val="24"/>
        </w:rPr>
        <w:t>отделки</w:t>
      </w:r>
      <w:r w:rsidRPr="00DA5A40">
        <w:rPr>
          <w:rFonts w:ascii="Times New Roman" w:hAnsi="Times New Roman"/>
          <w:bCs/>
          <w:sz w:val="24"/>
          <w:szCs w:val="24"/>
        </w:rPr>
        <w:t>:</w:t>
      </w:r>
      <w:r w:rsidRPr="00C7681B">
        <w:rPr>
          <w:rFonts w:ascii="Times New Roman" w:hAnsi="Times New Roman"/>
          <w:bCs/>
          <w:sz w:val="24"/>
          <w:szCs w:val="24"/>
        </w:rPr>
        <w:t xml:space="preserve"> стен</w:t>
      </w:r>
      <w:r>
        <w:rPr>
          <w:rFonts w:ascii="Times New Roman" w:hAnsi="Times New Roman"/>
          <w:bCs/>
          <w:sz w:val="24"/>
          <w:szCs w:val="24"/>
        </w:rPr>
        <w:t xml:space="preserve"> (МДФ панели),</w:t>
      </w:r>
      <w:r w:rsidRPr="00C7681B">
        <w:rPr>
          <w:rFonts w:ascii="Times New Roman" w:hAnsi="Times New Roman"/>
          <w:bCs/>
          <w:sz w:val="24"/>
          <w:szCs w:val="24"/>
        </w:rPr>
        <w:t xml:space="preserve"> пола</w:t>
      </w:r>
      <w:r>
        <w:rPr>
          <w:rFonts w:ascii="Times New Roman" w:hAnsi="Times New Roman"/>
          <w:bCs/>
          <w:sz w:val="24"/>
          <w:szCs w:val="24"/>
        </w:rPr>
        <w:t xml:space="preserve"> (паркет, линолеум)</w:t>
      </w:r>
      <w:r w:rsidRPr="00C7681B">
        <w:rPr>
          <w:rFonts w:ascii="Times New Roman" w:hAnsi="Times New Roman"/>
          <w:bCs/>
          <w:sz w:val="24"/>
          <w:szCs w:val="24"/>
        </w:rPr>
        <w:t xml:space="preserve"> и потолка</w:t>
      </w:r>
      <w:r>
        <w:rPr>
          <w:rFonts w:ascii="Times New Roman" w:hAnsi="Times New Roman"/>
          <w:bCs/>
          <w:sz w:val="24"/>
          <w:szCs w:val="24"/>
        </w:rPr>
        <w:t xml:space="preserve"> (ПВХ панели), площадь помещения 30,28 м</w:t>
      </w:r>
      <w:proofErr w:type="gramStart"/>
      <w:r>
        <w:rPr>
          <w:rFonts w:ascii="Times New Roman" w:hAnsi="Times New Roman"/>
          <w:bCs/>
          <w:sz w:val="24"/>
          <w:szCs w:val="24"/>
          <w:vertAlign w:val="superscript"/>
        </w:rPr>
        <w:t>2</w:t>
      </w:r>
      <w:proofErr w:type="gramEnd"/>
      <w:r>
        <w:rPr>
          <w:rFonts w:ascii="Times New Roman" w:hAnsi="Times New Roman"/>
          <w:bCs/>
          <w:sz w:val="24"/>
          <w:szCs w:val="24"/>
        </w:rPr>
        <w:t>, вывоз мусора</w:t>
      </w:r>
      <w:r w:rsidRPr="00DD7CA3">
        <w:rPr>
          <w:rFonts w:ascii="Times New Roman" w:hAnsi="Times New Roman"/>
          <w:bCs/>
          <w:sz w:val="24"/>
          <w:szCs w:val="24"/>
        </w:rPr>
        <w:t>;</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Сборка каркаса для монтажа звукоизоляции (площадь каркаса 103,83</w:t>
      </w:r>
      <w:r w:rsidRPr="00DD7CA3">
        <w:rPr>
          <w:rFonts w:ascii="Times New Roman" w:hAnsi="Times New Roman"/>
          <w:bCs/>
          <w:sz w:val="24"/>
          <w:szCs w:val="24"/>
        </w:rPr>
        <w:t xml:space="preserve"> </w:t>
      </w:r>
      <w:r>
        <w:rPr>
          <w:rFonts w:ascii="Times New Roman" w:hAnsi="Times New Roman"/>
          <w:bCs/>
          <w:sz w:val="24"/>
          <w:szCs w:val="24"/>
        </w:rPr>
        <w:t>м</w:t>
      </w:r>
      <w:proofErr w:type="gramStart"/>
      <w:r>
        <w:rPr>
          <w:rFonts w:ascii="Times New Roman" w:hAnsi="Times New Roman"/>
          <w:bCs/>
          <w:sz w:val="24"/>
          <w:szCs w:val="24"/>
          <w:vertAlign w:val="superscript"/>
        </w:rPr>
        <w:t>2</w:t>
      </w:r>
      <w:proofErr w:type="gramEnd"/>
      <w:r>
        <w:rPr>
          <w:rFonts w:ascii="Times New Roman" w:hAnsi="Times New Roman"/>
          <w:bCs/>
          <w:sz w:val="24"/>
          <w:szCs w:val="24"/>
        </w:rPr>
        <w:t>, каркас фанерный с усилением) (толщина фанеры не менее 10 мм);</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 xml:space="preserve">Покрытие экранирующей штукатуркой </w:t>
      </w:r>
      <w:r w:rsidRPr="009668DA">
        <w:rPr>
          <w:rFonts w:ascii="Times New Roman" w:hAnsi="Times New Roman"/>
          <w:bCs/>
          <w:sz w:val="24"/>
          <w:szCs w:val="24"/>
        </w:rPr>
        <w:t xml:space="preserve">стен и </w:t>
      </w:r>
      <w:proofErr w:type="spellStart"/>
      <w:r w:rsidRPr="009668DA">
        <w:rPr>
          <w:rFonts w:ascii="Times New Roman" w:hAnsi="Times New Roman"/>
          <w:bCs/>
          <w:sz w:val="24"/>
          <w:szCs w:val="24"/>
        </w:rPr>
        <w:t>потолок</w:t>
      </w:r>
      <w:r>
        <w:rPr>
          <w:rFonts w:ascii="Times New Roman" w:hAnsi="Times New Roman"/>
          <w:bCs/>
          <w:sz w:val="24"/>
          <w:szCs w:val="24"/>
        </w:rPr>
        <w:t>а</w:t>
      </w:r>
      <w:proofErr w:type="spellEnd"/>
      <w:r w:rsidRPr="009668DA">
        <w:rPr>
          <w:rFonts w:ascii="Times New Roman" w:hAnsi="Times New Roman"/>
          <w:bCs/>
          <w:sz w:val="24"/>
          <w:szCs w:val="24"/>
        </w:rPr>
        <w:t xml:space="preserve"> (площадь монтажа 10</w:t>
      </w:r>
      <w:r>
        <w:rPr>
          <w:rFonts w:ascii="Times New Roman" w:hAnsi="Times New Roman"/>
          <w:bCs/>
          <w:sz w:val="24"/>
          <w:szCs w:val="24"/>
        </w:rPr>
        <w:t>2</w:t>
      </w:r>
      <w:r w:rsidRPr="009668DA">
        <w:rPr>
          <w:rFonts w:ascii="Times New Roman" w:hAnsi="Times New Roman"/>
          <w:bCs/>
          <w:sz w:val="24"/>
          <w:szCs w:val="24"/>
        </w:rPr>
        <w:t>,</w:t>
      </w:r>
      <w:r>
        <w:rPr>
          <w:rFonts w:ascii="Times New Roman" w:hAnsi="Times New Roman"/>
          <w:bCs/>
          <w:sz w:val="24"/>
          <w:szCs w:val="24"/>
        </w:rPr>
        <w:t>03</w:t>
      </w:r>
      <w:r w:rsidRPr="009668DA">
        <w:rPr>
          <w:rFonts w:ascii="Times New Roman" w:hAnsi="Times New Roman"/>
          <w:bCs/>
          <w:sz w:val="24"/>
          <w:szCs w:val="24"/>
        </w:rPr>
        <w:t xml:space="preserve"> м</w:t>
      </w:r>
      <w:proofErr w:type="gramStart"/>
      <w:r w:rsidRPr="009668DA">
        <w:rPr>
          <w:rFonts w:ascii="Times New Roman" w:hAnsi="Times New Roman"/>
          <w:bCs/>
          <w:sz w:val="24"/>
          <w:szCs w:val="24"/>
          <w:vertAlign w:val="superscript"/>
        </w:rPr>
        <w:t>2</w:t>
      </w:r>
      <w:proofErr w:type="gramEnd"/>
      <w:r w:rsidRPr="009668DA">
        <w:rPr>
          <w:rFonts w:ascii="Times New Roman" w:hAnsi="Times New Roman"/>
          <w:bCs/>
          <w:sz w:val="24"/>
          <w:szCs w:val="24"/>
        </w:rPr>
        <w:t xml:space="preserve">) (материал Заказчика </w:t>
      </w:r>
      <w:r>
        <w:rPr>
          <w:rFonts w:ascii="Times New Roman" w:hAnsi="Times New Roman"/>
          <w:bCs/>
          <w:sz w:val="24"/>
          <w:szCs w:val="24"/>
        </w:rPr>
        <w:t xml:space="preserve">(штукатурка экранирующая </w:t>
      </w:r>
      <w:proofErr w:type="spellStart"/>
      <w:r>
        <w:rPr>
          <w:rFonts w:ascii="Times New Roman" w:hAnsi="Times New Roman"/>
          <w:bCs/>
          <w:sz w:val="24"/>
          <w:szCs w:val="24"/>
          <w:lang w:val="en-US"/>
        </w:rPr>
        <w:t>Superit</w:t>
      </w:r>
      <w:proofErr w:type="spellEnd"/>
      <w:r w:rsidRPr="009668DA">
        <w:rPr>
          <w:rFonts w:ascii="Times New Roman" w:hAnsi="Times New Roman"/>
          <w:bCs/>
          <w:sz w:val="24"/>
          <w:szCs w:val="24"/>
        </w:rPr>
        <w:t>));</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9668DA">
        <w:rPr>
          <w:rFonts w:ascii="Times New Roman" w:hAnsi="Times New Roman"/>
          <w:bCs/>
          <w:sz w:val="24"/>
          <w:szCs w:val="24"/>
        </w:rPr>
        <w:t>Монтаж</w:t>
      </w:r>
      <w:r>
        <w:rPr>
          <w:rFonts w:ascii="Times New Roman" w:hAnsi="Times New Roman"/>
          <w:bCs/>
          <w:sz w:val="24"/>
          <w:szCs w:val="24"/>
        </w:rPr>
        <w:t xml:space="preserve"> радиопоглощающего материала</w:t>
      </w:r>
      <w:r w:rsidRPr="009668DA">
        <w:rPr>
          <w:rFonts w:ascii="Times New Roman" w:hAnsi="Times New Roman"/>
          <w:bCs/>
          <w:sz w:val="24"/>
          <w:szCs w:val="24"/>
        </w:rPr>
        <w:t xml:space="preserve"> на стены, дверь и потолок (площадь монтажа 103,83 м</w:t>
      </w:r>
      <w:proofErr w:type="gramStart"/>
      <w:r w:rsidRPr="009668DA">
        <w:rPr>
          <w:rFonts w:ascii="Times New Roman" w:hAnsi="Times New Roman"/>
          <w:bCs/>
          <w:sz w:val="24"/>
          <w:szCs w:val="24"/>
          <w:vertAlign w:val="superscript"/>
        </w:rPr>
        <w:t>2</w:t>
      </w:r>
      <w:proofErr w:type="gramEnd"/>
      <w:r w:rsidRPr="009668DA">
        <w:rPr>
          <w:rFonts w:ascii="Times New Roman" w:hAnsi="Times New Roman"/>
          <w:bCs/>
          <w:sz w:val="24"/>
          <w:szCs w:val="24"/>
        </w:rPr>
        <w:t>) (материал Заказчика (</w:t>
      </w:r>
      <w:r>
        <w:rPr>
          <w:rFonts w:ascii="Times New Roman" w:hAnsi="Times New Roman"/>
          <w:bCs/>
          <w:sz w:val="24"/>
          <w:szCs w:val="24"/>
        </w:rPr>
        <w:t>РПМ «Мох-1»</w:t>
      </w:r>
      <w:r w:rsidRPr="009668DA">
        <w:rPr>
          <w:rFonts w:ascii="Times New Roman" w:hAnsi="Times New Roman"/>
          <w:bCs/>
          <w:sz w:val="24"/>
          <w:szCs w:val="24"/>
        </w:rPr>
        <w:t>));</w:t>
      </w:r>
    </w:p>
    <w:p w:rsidR="00C32325" w:rsidRPr="009668DA"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9668DA">
        <w:rPr>
          <w:rFonts w:ascii="Times New Roman" w:hAnsi="Times New Roman"/>
          <w:bCs/>
          <w:sz w:val="24"/>
          <w:szCs w:val="24"/>
        </w:rPr>
        <w:t>Монтаж звукоизоляции на стены, дверь и потолок (площадь монтажа 103,83 м</w:t>
      </w:r>
      <w:proofErr w:type="gramStart"/>
      <w:r w:rsidRPr="009668DA">
        <w:rPr>
          <w:rFonts w:ascii="Times New Roman" w:hAnsi="Times New Roman"/>
          <w:bCs/>
          <w:sz w:val="24"/>
          <w:szCs w:val="24"/>
          <w:vertAlign w:val="superscript"/>
        </w:rPr>
        <w:t>2</w:t>
      </w:r>
      <w:proofErr w:type="gramEnd"/>
      <w:r w:rsidRPr="009668DA">
        <w:rPr>
          <w:rFonts w:ascii="Times New Roman" w:hAnsi="Times New Roman"/>
          <w:bCs/>
          <w:sz w:val="24"/>
          <w:szCs w:val="24"/>
        </w:rPr>
        <w:t>) (материал Заказчика (</w:t>
      </w:r>
      <w:proofErr w:type="spellStart"/>
      <w:r w:rsidRPr="009668DA">
        <w:rPr>
          <w:rFonts w:ascii="Times New Roman" w:hAnsi="Times New Roman"/>
          <w:bCs/>
          <w:sz w:val="24"/>
          <w:szCs w:val="24"/>
        </w:rPr>
        <w:t>шумопоглащающий</w:t>
      </w:r>
      <w:proofErr w:type="spellEnd"/>
      <w:r w:rsidRPr="009668DA">
        <w:rPr>
          <w:rFonts w:ascii="Times New Roman" w:hAnsi="Times New Roman"/>
          <w:bCs/>
          <w:sz w:val="24"/>
          <w:szCs w:val="24"/>
        </w:rPr>
        <w:t xml:space="preserve"> материал K-FONIK B 40));</w:t>
      </w:r>
    </w:p>
    <w:p w:rsidR="00C32325" w:rsidRPr="00AC7D39"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Создание контура</w:t>
      </w:r>
      <w:r w:rsidRPr="00560CC6">
        <w:rPr>
          <w:rFonts w:ascii="Times New Roman" w:hAnsi="Times New Roman"/>
          <w:bCs/>
          <w:sz w:val="24"/>
          <w:szCs w:val="24"/>
        </w:rPr>
        <w:t xml:space="preserve"> </w:t>
      </w:r>
      <w:r>
        <w:rPr>
          <w:rFonts w:ascii="Times New Roman" w:hAnsi="Times New Roman"/>
          <w:bCs/>
          <w:sz w:val="24"/>
          <w:szCs w:val="24"/>
        </w:rPr>
        <w:t xml:space="preserve">заземления АИП, с выводом его на охраняемую территорию (расстояние от АИП до контура заземления 15 м., замкнутый контур из </w:t>
      </w:r>
      <w:r w:rsidRPr="00AC7D39">
        <w:rPr>
          <w:rFonts w:ascii="Times New Roman" w:hAnsi="Times New Roman"/>
          <w:bCs/>
          <w:sz w:val="24"/>
          <w:szCs w:val="24"/>
        </w:rPr>
        <w:t>электродов</w:t>
      </w:r>
      <w:r>
        <w:rPr>
          <w:rFonts w:ascii="Times New Roman" w:hAnsi="Times New Roman"/>
          <w:bCs/>
          <w:sz w:val="24"/>
          <w:szCs w:val="24"/>
        </w:rPr>
        <w:t>,</w:t>
      </w:r>
      <w:r w:rsidRPr="00AC7D39">
        <w:rPr>
          <w:rFonts w:ascii="Times New Roman" w:hAnsi="Times New Roman"/>
          <w:bCs/>
          <w:sz w:val="24"/>
          <w:szCs w:val="24"/>
        </w:rPr>
        <w:t xml:space="preserve"> соединенных методом сварки);</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 xml:space="preserve">Выравнивание пола АИП (стяжка из </w:t>
      </w:r>
      <w:proofErr w:type="spellStart"/>
      <w:r>
        <w:rPr>
          <w:rFonts w:ascii="Times New Roman" w:hAnsi="Times New Roman"/>
          <w:bCs/>
          <w:sz w:val="24"/>
          <w:szCs w:val="24"/>
        </w:rPr>
        <w:t>пескобетона</w:t>
      </w:r>
      <w:proofErr w:type="spellEnd"/>
      <w:r>
        <w:rPr>
          <w:rFonts w:ascii="Times New Roman" w:hAnsi="Times New Roman"/>
          <w:bCs/>
          <w:sz w:val="24"/>
          <w:szCs w:val="24"/>
        </w:rPr>
        <w:t xml:space="preserve"> марки М-300, площадь 30,28 м</w:t>
      </w:r>
      <w:proofErr w:type="gramStart"/>
      <w:r>
        <w:rPr>
          <w:rFonts w:ascii="Times New Roman" w:hAnsi="Times New Roman"/>
          <w:bCs/>
          <w:sz w:val="24"/>
          <w:szCs w:val="24"/>
          <w:vertAlign w:val="superscript"/>
        </w:rPr>
        <w:t>2</w:t>
      </w:r>
      <w:proofErr w:type="gramEnd"/>
      <w:r>
        <w:rPr>
          <w:rFonts w:ascii="Times New Roman" w:hAnsi="Times New Roman"/>
          <w:bCs/>
          <w:sz w:val="24"/>
          <w:szCs w:val="24"/>
        </w:rPr>
        <w:t>);</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 xml:space="preserve">Монтаж пластины заземления на полу АИП (пластина заземления состоит из 4 частей, сваренных внахлест, </w:t>
      </w:r>
      <w:proofErr w:type="spellStart"/>
      <w:r>
        <w:rPr>
          <w:rFonts w:ascii="Times New Roman" w:hAnsi="Times New Roman"/>
          <w:bCs/>
          <w:sz w:val="24"/>
          <w:szCs w:val="24"/>
        </w:rPr>
        <w:t>нахлест</w:t>
      </w:r>
      <w:proofErr w:type="spellEnd"/>
      <w:r>
        <w:rPr>
          <w:rFonts w:ascii="Times New Roman" w:hAnsi="Times New Roman"/>
          <w:bCs/>
          <w:sz w:val="24"/>
          <w:szCs w:val="24"/>
        </w:rPr>
        <w:t xml:space="preserve"> не менее 4 см, площадь пластины 30,28 м</w:t>
      </w:r>
      <w:proofErr w:type="gramStart"/>
      <w:r>
        <w:rPr>
          <w:rFonts w:ascii="Times New Roman" w:hAnsi="Times New Roman"/>
          <w:bCs/>
          <w:sz w:val="24"/>
          <w:szCs w:val="24"/>
          <w:vertAlign w:val="superscript"/>
        </w:rPr>
        <w:t>2</w:t>
      </w:r>
      <w:proofErr w:type="gramEnd"/>
      <w:r>
        <w:rPr>
          <w:rFonts w:ascii="Times New Roman" w:hAnsi="Times New Roman"/>
          <w:bCs/>
          <w:sz w:val="24"/>
          <w:szCs w:val="24"/>
        </w:rPr>
        <w:t>);</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Соединение пластины заземления с экраном АИП (осуществляется по контуру стен АИП методом сварки);</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506DF8">
        <w:rPr>
          <w:rFonts w:ascii="Times New Roman" w:hAnsi="Times New Roman"/>
          <w:bCs/>
          <w:sz w:val="24"/>
          <w:szCs w:val="24"/>
        </w:rPr>
        <w:t>Под</w:t>
      </w:r>
      <w:r>
        <w:rPr>
          <w:rFonts w:ascii="Times New Roman" w:hAnsi="Times New Roman"/>
          <w:bCs/>
          <w:sz w:val="24"/>
          <w:szCs w:val="24"/>
        </w:rPr>
        <w:t>соединение</w:t>
      </w:r>
      <w:r w:rsidRPr="00506DF8">
        <w:rPr>
          <w:rFonts w:ascii="Times New Roman" w:hAnsi="Times New Roman"/>
          <w:bCs/>
          <w:sz w:val="24"/>
          <w:szCs w:val="24"/>
        </w:rPr>
        <w:t xml:space="preserve"> экрана АИП и пластины заземления к контуру заземления АИП</w:t>
      </w:r>
      <w:r>
        <w:rPr>
          <w:rFonts w:ascii="Times New Roman" w:hAnsi="Times New Roman"/>
          <w:bCs/>
          <w:sz w:val="24"/>
          <w:szCs w:val="24"/>
        </w:rPr>
        <w:t xml:space="preserve"> (подключение к контуру с помощью шины заземления сечением не менее </w:t>
      </w:r>
      <w:r w:rsidRPr="006021AE">
        <w:rPr>
          <w:rFonts w:ascii="Times New Roman" w:hAnsi="Times New Roman"/>
          <w:bCs/>
          <w:sz w:val="24"/>
          <w:szCs w:val="24"/>
        </w:rPr>
        <w:t>16 мм</w:t>
      </w:r>
      <w:proofErr w:type="gramStart"/>
      <w:r w:rsidRPr="006021AE">
        <w:rPr>
          <w:rFonts w:ascii="Times New Roman" w:hAnsi="Times New Roman"/>
          <w:bCs/>
          <w:sz w:val="24"/>
          <w:szCs w:val="24"/>
          <w:vertAlign w:val="superscript"/>
        </w:rPr>
        <w:t>2</w:t>
      </w:r>
      <w:proofErr w:type="gramEnd"/>
      <w:r w:rsidRPr="006021AE">
        <w:rPr>
          <w:rFonts w:ascii="Times New Roman" w:hAnsi="Times New Roman"/>
          <w:bCs/>
          <w:sz w:val="24"/>
          <w:szCs w:val="24"/>
        </w:rPr>
        <w:t>)</w:t>
      </w:r>
      <w:r w:rsidRPr="00506DF8">
        <w:rPr>
          <w:rFonts w:ascii="Times New Roman" w:hAnsi="Times New Roman"/>
          <w:bCs/>
          <w:sz w:val="24"/>
          <w:szCs w:val="24"/>
        </w:rPr>
        <w:t>;</w:t>
      </w:r>
    </w:p>
    <w:p w:rsidR="00C32325" w:rsidRPr="00506DF8"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506DF8">
        <w:rPr>
          <w:rFonts w:ascii="Times New Roman" w:hAnsi="Times New Roman"/>
          <w:bCs/>
          <w:sz w:val="24"/>
          <w:szCs w:val="24"/>
        </w:rPr>
        <w:t>Укладка антистатического линолеума на пластину заземления</w:t>
      </w:r>
      <w:r>
        <w:rPr>
          <w:rFonts w:ascii="Times New Roman" w:hAnsi="Times New Roman"/>
          <w:bCs/>
          <w:sz w:val="24"/>
          <w:szCs w:val="24"/>
        </w:rPr>
        <w:t xml:space="preserve"> (площадь укладки 30,28 м</w:t>
      </w:r>
      <w:proofErr w:type="gramStart"/>
      <w:r>
        <w:rPr>
          <w:rFonts w:ascii="Times New Roman" w:hAnsi="Times New Roman"/>
          <w:bCs/>
          <w:sz w:val="24"/>
          <w:szCs w:val="24"/>
          <w:vertAlign w:val="superscript"/>
        </w:rPr>
        <w:t>2</w:t>
      </w:r>
      <w:proofErr w:type="gramEnd"/>
      <w:r>
        <w:rPr>
          <w:rFonts w:ascii="Times New Roman" w:hAnsi="Times New Roman"/>
          <w:bCs/>
          <w:sz w:val="24"/>
          <w:szCs w:val="24"/>
        </w:rPr>
        <w:t>) (фактура и цвет определяется Подрядчиком)</w:t>
      </w:r>
      <w:r w:rsidRPr="00506DF8">
        <w:rPr>
          <w:rFonts w:ascii="Times New Roman" w:hAnsi="Times New Roman"/>
          <w:bCs/>
          <w:sz w:val="24"/>
          <w:szCs w:val="24"/>
        </w:rPr>
        <w:t>;</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Установка экранированной двери (демонтаж старой двери, демонтаж дверной коробки, сварка новой дверной коробки и экрана АИП, установка экранированной двери);</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sidRPr="00825300">
        <w:rPr>
          <w:rFonts w:ascii="Times New Roman" w:hAnsi="Times New Roman"/>
          <w:bCs/>
          <w:sz w:val="24"/>
          <w:szCs w:val="24"/>
        </w:rPr>
        <w:t>Установка экранированного коммутационного блока (1 шт.)</w:t>
      </w:r>
      <w:r w:rsidRPr="000E3FDA">
        <w:rPr>
          <w:rFonts w:ascii="Times New Roman" w:hAnsi="Times New Roman"/>
          <w:bCs/>
          <w:sz w:val="24"/>
          <w:szCs w:val="24"/>
        </w:rPr>
        <w:t xml:space="preserve"> </w:t>
      </w:r>
      <w:r>
        <w:rPr>
          <w:rFonts w:ascii="Times New Roman" w:hAnsi="Times New Roman"/>
          <w:bCs/>
          <w:sz w:val="24"/>
          <w:szCs w:val="24"/>
        </w:rPr>
        <w:t>и подключение к нему сетевых помехоподавляющих фильтров (3 штуки) (прокладка проводов внутри (15 м.) и снаружи (5 м.) АИП, подведение их к фильтрам и розеткам, монтаж розеток (2 блока на 6 гнезд));</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Установка дробно-засыпного фильтра (демонтаж проходной панели и установка дробно-засыпного фильтра методом сварки);</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Установка вентиляционных фильтров (2 штуки) (демонтаж труб вентиляции, врезка в них вентиляционных фильтров и монтаж труб с закреплением на экране АИП методом сварки);</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Установка и подключение светильников с лампами накаливания (6 штук) (светильники на 220В);</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jc w:val="both"/>
        <w:rPr>
          <w:rFonts w:ascii="Times New Roman" w:hAnsi="Times New Roman"/>
          <w:bCs/>
          <w:sz w:val="24"/>
          <w:szCs w:val="24"/>
        </w:rPr>
      </w:pPr>
      <w:r>
        <w:rPr>
          <w:rFonts w:ascii="Times New Roman" w:hAnsi="Times New Roman"/>
          <w:bCs/>
          <w:sz w:val="24"/>
          <w:szCs w:val="24"/>
        </w:rPr>
        <w:t>Установка и подключение датчиков пожарной сигнализации (2 штуки);</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rPr>
          <w:rFonts w:ascii="Times New Roman" w:hAnsi="Times New Roman"/>
          <w:bCs/>
          <w:sz w:val="24"/>
          <w:szCs w:val="24"/>
        </w:rPr>
      </w:pPr>
      <w:r>
        <w:rPr>
          <w:rFonts w:ascii="Times New Roman" w:hAnsi="Times New Roman"/>
          <w:bCs/>
          <w:sz w:val="24"/>
          <w:szCs w:val="24"/>
        </w:rPr>
        <w:t>Установка и подключение однокоординатного опорно-поворотного устройства, изготовленного из диэлектрического материала (демонтаж установленного устройства и проводов его подключения, установка опорно-поворотного устройства и его подключение к проходной панели);</w:t>
      </w:r>
    </w:p>
    <w:p w:rsidR="00C32325" w:rsidRDefault="00C32325" w:rsidP="00C32325">
      <w:pPr>
        <w:pStyle w:val="19"/>
        <w:widowControl w:val="0"/>
        <w:numPr>
          <w:ilvl w:val="0"/>
          <w:numId w:val="38"/>
        </w:numPr>
        <w:tabs>
          <w:tab w:val="left" w:pos="993"/>
        </w:tabs>
        <w:suppressAutoHyphens/>
        <w:autoSpaceDE w:val="0"/>
        <w:autoSpaceDN w:val="0"/>
        <w:adjustRightInd w:val="0"/>
        <w:spacing w:after="0" w:line="240" w:lineRule="auto"/>
        <w:ind w:left="0" w:firstLine="709"/>
        <w:contextualSpacing w:val="0"/>
        <w:rPr>
          <w:rFonts w:ascii="Times New Roman" w:hAnsi="Times New Roman"/>
          <w:bCs/>
          <w:sz w:val="24"/>
          <w:szCs w:val="24"/>
        </w:rPr>
      </w:pPr>
      <w:r>
        <w:rPr>
          <w:rFonts w:ascii="Times New Roman" w:hAnsi="Times New Roman"/>
          <w:bCs/>
          <w:sz w:val="24"/>
          <w:szCs w:val="24"/>
        </w:rPr>
        <w:t>Установка стола лабораторного, изготовленного из диэлектрического материала.</w:t>
      </w:r>
    </w:p>
    <w:p w:rsidR="00C32325" w:rsidRPr="00A10EA7" w:rsidRDefault="00C32325" w:rsidP="00C32325">
      <w:pPr>
        <w:pStyle w:val="19"/>
        <w:widowControl w:val="0"/>
        <w:tabs>
          <w:tab w:val="left" w:pos="993"/>
        </w:tabs>
        <w:suppressAutoHyphens/>
        <w:autoSpaceDE w:val="0"/>
        <w:autoSpaceDN w:val="0"/>
        <w:adjustRightInd w:val="0"/>
        <w:spacing w:after="0" w:line="240" w:lineRule="auto"/>
        <w:ind w:left="709"/>
        <w:rPr>
          <w:rFonts w:ascii="Times New Roman" w:hAnsi="Times New Roman"/>
          <w:bCs/>
          <w:sz w:val="14"/>
          <w:szCs w:val="24"/>
        </w:rPr>
      </w:pPr>
    </w:p>
    <w:p w:rsidR="00C32325" w:rsidRPr="00CA58EA" w:rsidRDefault="00C32325" w:rsidP="00C32325">
      <w:pPr>
        <w:pStyle w:val="19"/>
        <w:widowControl w:val="0"/>
        <w:numPr>
          <w:ilvl w:val="0"/>
          <w:numId w:val="37"/>
        </w:numPr>
        <w:suppressAutoHyphens/>
        <w:autoSpaceDE w:val="0"/>
        <w:autoSpaceDN w:val="0"/>
        <w:adjustRightInd w:val="0"/>
        <w:spacing w:after="0" w:line="240" w:lineRule="auto"/>
        <w:contextualSpacing w:val="0"/>
        <w:jc w:val="center"/>
        <w:rPr>
          <w:rFonts w:ascii="Times New Roman" w:hAnsi="Times New Roman"/>
          <w:b/>
          <w:bCs/>
          <w:sz w:val="24"/>
          <w:szCs w:val="24"/>
        </w:rPr>
      </w:pPr>
      <w:r w:rsidRPr="005C4FF7">
        <w:rPr>
          <w:rFonts w:ascii="Times New Roman" w:hAnsi="Times New Roman"/>
          <w:b/>
          <w:bCs/>
          <w:sz w:val="24"/>
          <w:szCs w:val="24"/>
        </w:rPr>
        <w:t xml:space="preserve">Требования к качеству </w:t>
      </w:r>
      <w:r>
        <w:rPr>
          <w:rFonts w:ascii="Times New Roman" w:hAnsi="Times New Roman"/>
          <w:b/>
          <w:bCs/>
          <w:sz w:val="24"/>
          <w:szCs w:val="24"/>
        </w:rPr>
        <w:t xml:space="preserve">работ и </w:t>
      </w:r>
      <w:r w:rsidRPr="005C4FF7">
        <w:rPr>
          <w:rFonts w:ascii="Times New Roman" w:hAnsi="Times New Roman"/>
          <w:b/>
          <w:bCs/>
          <w:sz w:val="24"/>
          <w:szCs w:val="24"/>
        </w:rPr>
        <w:t>Оборудования</w:t>
      </w:r>
    </w:p>
    <w:p w:rsidR="00C32325" w:rsidRDefault="00C32325" w:rsidP="00C32325">
      <w:pPr>
        <w:pStyle w:val="19"/>
        <w:widowControl w:val="0"/>
        <w:suppressAutoHyphens/>
        <w:autoSpaceDE w:val="0"/>
        <w:autoSpaceDN w:val="0"/>
        <w:adjustRightInd w:val="0"/>
        <w:spacing w:after="0" w:line="240" w:lineRule="auto"/>
        <w:ind w:left="0" w:firstLine="720"/>
        <w:jc w:val="both"/>
        <w:rPr>
          <w:rFonts w:ascii="Times New Roman" w:hAnsi="Times New Roman"/>
          <w:bCs/>
          <w:sz w:val="24"/>
          <w:szCs w:val="24"/>
        </w:rPr>
      </w:pPr>
      <w:r>
        <w:rPr>
          <w:rFonts w:ascii="Times New Roman" w:hAnsi="Times New Roman"/>
          <w:bCs/>
          <w:sz w:val="24"/>
          <w:szCs w:val="24"/>
        </w:rPr>
        <w:t xml:space="preserve">Выполненные работы должны соответствовать требованиям настоящего технического задания на модернизации АИП. Качество изделий и материалов, используемых при модернизации АИП, должно быть подтверждено соответствующими документами (паспорта, сертификаты). </w:t>
      </w:r>
      <w:proofErr w:type="gramStart"/>
      <w:r>
        <w:rPr>
          <w:rFonts w:ascii="Times New Roman" w:hAnsi="Times New Roman"/>
          <w:bCs/>
          <w:sz w:val="24"/>
          <w:szCs w:val="24"/>
        </w:rPr>
        <w:t xml:space="preserve">Изделия и материалы, используемые при модернизации АИП, должны быть новыми, </w:t>
      </w:r>
      <w:r w:rsidRPr="005C4FF7">
        <w:rPr>
          <w:rFonts w:ascii="Times New Roman" w:hAnsi="Times New Roman"/>
          <w:sz w:val="24"/>
          <w:szCs w:val="24"/>
        </w:rPr>
        <w:t>изготовленным в заводских условиях и не иметь дефектов изготовления.</w:t>
      </w:r>
      <w:proofErr w:type="gramEnd"/>
      <w:r>
        <w:rPr>
          <w:rFonts w:ascii="Times New Roman" w:hAnsi="Times New Roman"/>
          <w:sz w:val="24"/>
          <w:szCs w:val="24"/>
        </w:rPr>
        <w:t xml:space="preserve"> </w:t>
      </w:r>
      <w:r w:rsidRPr="005C4FF7">
        <w:rPr>
          <w:rFonts w:ascii="Times New Roman" w:hAnsi="Times New Roman"/>
          <w:bCs/>
          <w:sz w:val="24"/>
          <w:szCs w:val="24"/>
        </w:rPr>
        <w:t>Надежность обеспечивается гарантией фирмы-производителя.</w:t>
      </w:r>
      <w:r w:rsidRPr="00AF2386">
        <w:rPr>
          <w:rFonts w:ascii="Times New Roman" w:hAnsi="Times New Roman"/>
          <w:bCs/>
          <w:sz w:val="24"/>
          <w:szCs w:val="24"/>
        </w:rPr>
        <w:t xml:space="preserve"> </w:t>
      </w:r>
    </w:p>
    <w:p w:rsidR="00C32325" w:rsidRDefault="00C32325" w:rsidP="00C32325">
      <w:pPr>
        <w:pStyle w:val="19"/>
        <w:widowControl w:val="0"/>
        <w:suppressAutoHyphens/>
        <w:autoSpaceDE w:val="0"/>
        <w:autoSpaceDN w:val="0"/>
        <w:adjustRightInd w:val="0"/>
        <w:spacing w:after="0" w:line="240" w:lineRule="auto"/>
        <w:ind w:left="0" w:firstLine="720"/>
        <w:jc w:val="both"/>
        <w:rPr>
          <w:rFonts w:ascii="Times New Roman" w:hAnsi="Times New Roman"/>
          <w:bCs/>
          <w:sz w:val="24"/>
          <w:szCs w:val="24"/>
        </w:rPr>
      </w:pPr>
      <w:r>
        <w:rPr>
          <w:rFonts w:ascii="Times New Roman" w:hAnsi="Times New Roman"/>
          <w:bCs/>
          <w:sz w:val="24"/>
          <w:szCs w:val="24"/>
        </w:rPr>
        <w:t>Наличие у Подрядчика лицензии УФСБ России по городу Москве и Московской области на проведение работ связанных с использованием сведений, составляющих государственную тайну.</w:t>
      </w:r>
    </w:p>
    <w:p w:rsidR="00C32325" w:rsidRPr="00A10EA7" w:rsidRDefault="00C32325" w:rsidP="00C32325">
      <w:pPr>
        <w:pStyle w:val="19"/>
        <w:widowControl w:val="0"/>
        <w:suppressAutoHyphens/>
        <w:autoSpaceDE w:val="0"/>
        <w:autoSpaceDN w:val="0"/>
        <w:adjustRightInd w:val="0"/>
        <w:spacing w:after="0" w:line="240" w:lineRule="auto"/>
        <w:ind w:left="0" w:firstLine="720"/>
        <w:jc w:val="both"/>
        <w:rPr>
          <w:rFonts w:ascii="Times New Roman" w:hAnsi="Times New Roman"/>
          <w:bCs/>
          <w:sz w:val="14"/>
          <w:szCs w:val="24"/>
        </w:rPr>
      </w:pPr>
    </w:p>
    <w:p w:rsidR="00C32325" w:rsidRDefault="00C32325" w:rsidP="00C32325">
      <w:pPr>
        <w:pStyle w:val="19"/>
        <w:widowControl w:val="0"/>
        <w:numPr>
          <w:ilvl w:val="0"/>
          <w:numId w:val="37"/>
        </w:numPr>
        <w:suppressAutoHyphens/>
        <w:autoSpaceDE w:val="0"/>
        <w:autoSpaceDN w:val="0"/>
        <w:adjustRightInd w:val="0"/>
        <w:spacing w:after="0" w:line="240" w:lineRule="auto"/>
        <w:contextualSpacing w:val="0"/>
        <w:jc w:val="center"/>
        <w:rPr>
          <w:rFonts w:ascii="Times New Roman" w:hAnsi="Times New Roman"/>
          <w:b/>
          <w:bCs/>
          <w:sz w:val="24"/>
          <w:szCs w:val="24"/>
        </w:rPr>
      </w:pPr>
      <w:r w:rsidRPr="005C4FF7">
        <w:rPr>
          <w:rFonts w:ascii="Times New Roman" w:hAnsi="Times New Roman"/>
          <w:b/>
          <w:bCs/>
          <w:sz w:val="24"/>
          <w:szCs w:val="24"/>
        </w:rPr>
        <w:t>Требования к сроку и объему предоставления гарантий качества Оборудования</w:t>
      </w:r>
    </w:p>
    <w:p w:rsidR="00C32325" w:rsidRPr="00780C3A" w:rsidRDefault="00C32325" w:rsidP="00C32325">
      <w:pPr>
        <w:pStyle w:val="19"/>
        <w:widowControl w:val="0"/>
        <w:suppressAutoHyphens/>
        <w:autoSpaceDE w:val="0"/>
        <w:autoSpaceDN w:val="0"/>
        <w:adjustRightInd w:val="0"/>
        <w:spacing w:after="0" w:line="240" w:lineRule="auto"/>
        <w:ind w:left="0" w:firstLine="720"/>
        <w:jc w:val="both"/>
        <w:rPr>
          <w:rFonts w:ascii="Times New Roman" w:hAnsi="Times New Roman"/>
          <w:sz w:val="24"/>
          <w:szCs w:val="24"/>
        </w:rPr>
      </w:pPr>
      <w:r w:rsidRPr="005C4FF7">
        <w:rPr>
          <w:rFonts w:ascii="Times New Roman" w:hAnsi="Times New Roman"/>
          <w:sz w:val="24"/>
          <w:szCs w:val="24"/>
        </w:rPr>
        <w:t xml:space="preserve">Гарантийный срок на </w:t>
      </w:r>
      <w:r>
        <w:rPr>
          <w:rFonts w:ascii="Times New Roman" w:hAnsi="Times New Roman"/>
          <w:bCs/>
          <w:sz w:val="24"/>
          <w:szCs w:val="24"/>
        </w:rPr>
        <w:t>выполненные работы по модернизации</w:t>
      </w:r>
      <w:r w:rsidRPr="005C4FF7">
        <w:rPr>
          <w:rFonts w:ascii="Times New Roman" w:hAnsi="Times New Roman"/>
          <w:sz w:val="24"/>
          <w:szCs w:val="24"/>
        </w:rPr>
        <w:t xml:space="preserve"> должен составлять </w:t>
      </w:r>
      <w:r>
        <w:rPr>
          <w:rFonts w:ascii="Times New Roman" w:hAnsi="Times New Roman"/>
          <w:sz w:val="24"/>
          <w:szCs w:val="24"/>
        </w:rPr>
        <w:br/>
        <w:t>12</w:t>
      </w:r>
      <w:r w:rsidRPr="005C4FF7">
        <w:rPr>
          <w:rFonts w:ascii="Times New Roman" w:hAnsi="Times New Roman"/>
          <w:sz w:val="24"/>
          <w:szCs w:val="24"/>
        </w:rPr>
        <w:t xml:space="preserve"> (</w:t>
      </w:r>
      <w:r>
        <w:rPr>
          <w:rFonts w:ascii="Times New Roman" w:hAnsi="Times New Roman"/>
          <w:sz w:val="24"/>
          <w:szCs w:val="24"/>
        </w:rPr>
        <w:t>двенадцать</w:t>
      </w:r>
      <w:r w:rsidRPr="005C4FF7">
        <w:rPr>
          <w:rFonts w:ascii="Times New Roman" w:hAnsi="Times New Roman"/>
          <w:sz w:val="24"/>
          <w:szCs w:val="24"/>
        </w:rPr>
        <w:t xml:space="preserve">) месяцев и исчисляться </w:t>
      </w:r>
      <w:proofErr w:type="gramStart"/>
      <w:r w:rsidRPr="005C4FF7">
        <w:rPr>
          <w:rFonts w:ascii="Times New Roman" w:hAnsi="Times New Roman"/>
          <w:sz w:val="24"/>
          <w:szCs w:val="24"/>
          <w:lang w:eastAsia="zh-CN"/>
        </w:rPr>
        <w:t xml:space="preserve">с даты </w:t>
      </w:r>
      <w:r>
        <w:rPr>
          <w:rFonts w:ascii="Times New Roman" w:hAnsi="Times New Roman"/>
          <w:sz w:val="24"/>
          <w:szCs w:val="24"/>
          <w:lang w:eastAsia="zh-CN"/>
        </w:rPr>
        <w:t>выполнения</w:t>
      </w:r>
      <w:proofErr w:type="gramEnd"/>
      <w:r>
        <w:rPr>
          <w:rFonts w:ascii="Times New Roman" w:hAnsi="Times New Roman"/>
          <w:sz w:val="24"/>
          <w:szCs w:val="24"/>
          <w:lang w:eastAsia="zh-CN"/>
        </w:rPr>
        <w:t xml:space="preserve"> работ</w:t>
      </w:r>
      <w:r w:rsidRPr="005C4FF7">
        <w:rPr>
          <w:rFonts w:ascii="Times New Roman" w:hAnsi="Times New Roman"/>
          <w:sz w:val="24"/>
          <w:szCs w:val="24"/>
        </w:rPr>
        <w:t>.</w:t>
      </w:r>
    </w:p>
    <w:p w:rsidR="00C32325" w:rsidRPr="00A10EA7" w:rsidRDefault="00C32325" w:rsidP="00C32325">
      <w:pPr>
        <w:tabs>
          <w:tab w:val="left" w:pos="960"/>
        </w:tabs>
        <w:ind w:firstLine="709"/>
        <w:jc w:val="center"/>
        <w:rPr>
          <w:rFonts w:ascii="Times New Roman" w:hAnsi="Times New Roman" w:cs="Times New Roman"/>
          <w:b/>
          <w:bCs/>
          <w:sz w:val="12"/>
          <w:szCs w:val="24"/>
        </w:rPr>
      </w:pPr>
    </w:p>
    <w:p w:rsidR="00C32325" w:rsidRPr="005C4FF7" w:rsidRDefault="00C32325" w:rsidP="00C32325">
      <w:pPr>
        <w:tabs>
          <w:tab w:val="left" w:pos="960"/>
        </w:tabs>
        <w:ind w:firstLine="709"/>
        <w:jc w:val="center"/>
        <w:rPr>
          <w:rFonts w:ascii="Times New Roman" w:hAnsi="Times New Roman" w:cs="Times New Roman"/>
          <w:b/>
          <w:bCs/>
          <w:sz w:val="24"/>
          <w:szCs w:val="24"/>
        </w:rPr>
      </w:pPr>
      <w:r>
        <w:rPr>
          <w:rFonts w:ascii="Times New Roman" w:hAnsi="Times New Roman" w:cs="Times New Roman"/>
          <w:b/>
          <w:bCs/>
          <w:sz w:val="24"/>
          <w:szCs w:val="24"/>
        </w:rPr>
        <w:t>4</w:t>
      </w:r>
      <w:r w:rsidRPr="005C4FF7">
        <w:rPr>
          <w:rFonts w:ascii="Times New Roman" w:hAnsi="Times New Roman" w:cs="Times New Roman"/>
          <w:b/>
          <w:bCs/>
          <w:sz w:val="24"/>
          <w:szCs w:val="24"/>
        </w:rPr>
        <w:t xml:space="preserve">. Условия </w:t>
      </w:r>
      <w:r>
        <w:rPr>
          <w:rFonts w:ascii="Times New Roman" w:hAnsi="Times New Roman" w:cs="Times New Roman"/>
          <w:b/>
          <w:bCs/>
          <w:sz w:val="24"/>
          <w:szCs w:val="24"/>
        </w:rPr>
        <w:t>выполнения работ</w:t>
      </w:r>
    </w:p>
    <w:p w:rsidR="00C32325" w:rsidRPr="00825300" w:rsidRDefault="00C32325" w:rsidP="00C32325">
      <w:pPr>
        <w:keepNext/>
        <w:ind w:firstLine="709"/>
        <w:jc w:val="both"/>
        <w:rPr>
          <w:rFonts w:ascii="Times New Roman" w:hAnsi="Times New Roman" w:cs="Times New Roman"/>
          <w:sz w:val="24"/>
          <w:szCs w:val="24"/>
        </w:rPr>
      </w:pPr>
      <w:r>
        <w:rPr>
          <w:rFonts w:ascii="Times New Roman" w:hAnsi="Times New Roman" w:cs="Times New Roman"/>
          <w:sz w:val="24"/>
          <w:szCs w:val="24"/>
        </w:rPr>
        <w:t>Выполнение работ</w:t>
      </w:r>
      <w:r w:rsidRPr="005C4FF7">
        <w:rPr>
          <w:rFonts w:ascii="Times New Roman" w:hAnsi="Times New Roman" w:cs="Times New Roman"/>
          <w:sz w:val="24"/>
          <w:szCs w:val="24"/>
        </w:rPr>
        <w:t xml:space="preserve"> осуществляется силами и средствами </w:t>
      </w:r>
      <w:r>
        <w:rPr>
          <w:rFonts w:ascii="Times New Roman" w:hAnsi="Times New Roman" w:cs="Times New Roman"/>
          <w:sz w:val="24"/>
          <w:szCs w:val="24"/>
        </w:rPr>
        <w:t>Подрядчика</w:t>
      </w:r>
      <w:r w:rsidRPr="005C4FF7">
        <w:rPr>
          <w:rFonts w:ascii="Times New Roman" w:hAnsi="Times New Roman" w:cs="Times New Roman"/>
          <w:sz w:val="24"/>
          <w:szCs w:val="24"/>
        </w:rPr>
        <w:t xml:space="preserve"> </w:t>
      </w:r>
      <w:r>
        <w:rPr>
          <w:rFonts w:ascii="Times New Roman" w:hAnsi="Times New Roman" w:cs="Times New Roman"/>
          <w:sz w:val="24"/>
          <w:szCs w:val="24"/>
        </w:rPr>
        <w:t>по</w:t>
      </w:r>
      <w:r w:rsidRPr="005C4FF7">
        <w:rPr>
          <w:rFonts w:ascii="Times New Roman" w:hAnsi="Times New Roman" w:cs="Times New Roman"/>
          <w:sz w:val="24"/>
          <w:szCs w:val="24"/>
        </w:rPr>
        <w:t xml:space="preserve"> адрес</w:t>
      </w:r>
      <w:r>
        <w:rPr>
          <w:rFonts w:ascii="Times New Roman" w:hAnsi="Times New Roman" w:cs="Times New Roman"/>
          <w:sz w:val="24"/>
          <w:szCs w:val="24"/>
        </w:rPr>
        <w:t>у</w:t>
      </w:r>
      <w:r w:rsidRPr="005C4FF7">
        <w:rPr>
          <w:rFonts w:ascii="Times New Roman" w:hAnsi="Times New Roman" w:cs="Times New Roman"/>
          <w:sz w:val="24"/>
          <w:szCs w:val="24"/>
        </w:rPr>
        <w:t xml:space="preserve"> </w:t>
      </w:r>
      <w:r>
        <w:rPr>
          <w:rFonts w:ascii="Times New Roman" w:hAnsi="Times New Roman" w:cs="Times New Roman"/>
          <w:sz w:val="24"/>
          <w:szCs w:val="24"/>
        </w:rPr>
        <w:t>Заказчика</w:t>
      </w:r>
      <w:r w:rsidRPr="005C4FF7">
        <w:rPr>
          <w:rFonts w:ascii="Times New Roman" w:hAnsi="Times New Roman" w:cs="Times New Roman"/>
          <w:sz w:val="24"/>
          <w:szCs w:val="24"/>
        </w:rPr>
        <w:t xml:space="preserve">: </w:t>
      </w:r>
      <w:r w:rsidRPr="005C4FF7">
        <w:rPr>
          <w:rFonts w:ascii="Times New Roman" w:hAnsi="Times New Roman" w:cs="Times New Roman"/>
          <w:bCs/>
          <w:sz w:val="24"/>
          <w:szCs w:val="24"/>
        </w:rPr>
        <w:t>г. Москва, 2-й Магистральный тупик, дом 7А, стр. 1.</w:t>
      </w:r>
    </w:p>
    <w:p w:rsidR="00C32325" w:rsidRPr="00773457" w:rsidRDefault="00C32325" w:rsidP="00C32325">
      <w:pPr>
        <w:pStyle w:val="23"/>
        <w:tabs>
          <w:tab w:val="left" w:pos="360"/>
          <w:tab w:val="left" w:pos="6870"/>
        </w:tabs>
        <w:autoSpaceDE w:val="0"/>
        <w:autoSpaceDN w:val="0"/>
        <w:adjustRightInd w:val="0"/>
        <w:spacing w:after="0" w:line="240" w:lineRule="auto"/>
        <w:ind w:left="0" w:firstLine="709"/>
        <w:jc w:val="both"/>
        <w:rPr>
          <w:rFonts w:ascii="Times New Roman" w:hAnsi="Times New Roman"/>
          <w:b/>
          <w:bCs/>
          <w:sz w:val="16"/>
          <w:szCs w:val="24"/>
        </w:rPr>
      </w:pPr>
    </w:p>
    <w:p w:rsidR="00C32325" w:rsidRPr="00455E47" w:rsidRDefault="00C32325" w:rsidP="00C32325">
      <w:pPr>
        <w:pStyle w:val="23"/>
        <w:tabs>
          <w:tab w:val="left" w:pos="360"/>
          <w:tab w:val="left" w:pos="960"/>
        </w:tabs>
        <w:autoSpaceDE w:val="0"/>
        <w:autoSpaceDN w:val="0"/>
        <w:adjustRightInd w:val="0"/>
        <w:spacing w:after="0" w:line="240" w:lineRule="auto"/>
        <w:ind w:left="0" w:firstLine="709"/>
        <w:jc w:val="center"/>
        <w:rPr>
          <w:rFonts w:ascii="Times New Roman" w:hAnsi="Times New Roman"/>
          <w:b/>
          <w:bCs/>
          <w:sz w:val="24"/>
          <w:szCs w:val="24"/>
        </w:rPr>
      </w:pPr>
      <w:r>
        <w:rPr>
          <w:rFonts w:ascii="Times New Roman" w:hAnsi="Times New Roman"/>
          <w:b/>
          <w:bCs/>
          <w:sz w:val="24"/>
          <w:szCs w:val="24"/>
        </w:rPr>
        <w:t>5</w:t>
      </w:r>
      <w:r w:rsidRPr="00455E47">
        <w:rPr>
          <w:rFonts w:ascii="Times New Roman" w:hAnsi="Times New Roman"/>
          <w:b/>
          <w:bCs/>
          <w:sz w:val="24"/>
          <w:szCs w:val="24"/>
        </w:rPr>
        <w:t xml:space="preserve">. Требования к срокам (периодам) </w:t>
      </w:r>
      <w:r>
        <w:rPr>
          <w:rFonts w:ascii="Times New Roman" w:hAnsi="Times New Roman"/>
          <w:b/>
          <w:bCs/>
          <w:sz w:val="24"/>
          <w:szCs w:val="24"/>
        </w:rPr>
        <w:t xml:space="preserve">выполнения работ </w:t>
      </w:r>
    </w:p>
    <w:p w:rsidR="00C32325" w:rsidRPr="00F6277A" w:rsidRDefault="00C32325" w:rsidP="00C32325">
      <w:pPr>
        <w:pStyle w:val="aa"/>
        <w:ind w:left="0"/>
        <w:jc w:val="both"/>
        <w:rPr>
          <w:rFonts w:ascii="Times New Roman" w:hAnsi="Times New Roman" w:cs="Times New Roman"/>
          <w:sz w:val="24"/>
          <w:szCs w:val="24"/>
        </w:rPr>
      </w:pPr>
      <w:r w:rsidRPr="00346D86">
        <w:rPr>
          <w:rFonts w:ascii="Times New Roman" w:hAnsi="Times New Roman" w:cs="Times New Roman"/>
          <w:sz w:val="24"/>
          <w:szCs w:val="24"/>
        </w:rPr>
        <w:t xml:space="preserve">Выполнение работ осуществляется в течение 14 (четырнадцати) календарных дней </w:t>
      </w:r>
      <w:proofErr w:type="gramStart"/>
      <w:r w:rsidRPr="00346D86">
        <w:rPr>
          <w:rFonts w:ascii="Times New Roman" w:hAnsi="Times New Roman" w:cs="Times New Roman"/>
          <w:sz w:val="24"/>
          <w:szCs w:val="24"/>
        </w:rPr>
        <w:t>с даты подписания</w:t>
      </w:r>
      <w:proofErr w:type="gramEnd"/>
      <w:r w:rsidRPr="00346D86">
        <w:rPr>
          <w:rFonts w:ascii="Times New Roman" w:hAnsi="Times New Roman" w:cs="Times New Roman"/>
          <w:sz w:val="24"/>
          <w:szCs w:val="24"/>
        </w:rPr>
        <w:t xml:space="preserve"> Договора на основании подписанного акта передачи помещения в работу. Подрядчик считается исполнившим обязательства по модернизации АИП, если в результате приемки Заказчиком установлено соответствие состава и качества выполненных работ, указанным в Приложении № 1 к Договору. Датой исполнения обязательств по модернизации АИП считается дата подпи</w:t>
      </w:r>
      <w:r w:rsidRPr="00455E47">
        <w:rPr>
          <w:rFonts w:ascii="Times New Roman" w:hAnsi="Times New Roman" w:cs="Times New Roman"/>
          <w:sz w:val="24"/>
          <w:szCs w:val="24"/>
        </w:rPr>
        <w:t xml:space="preserve">сания Сторонами Акта сдачи-приемки </w:t>
      </w:r>
      <w:r>
        <w:rPr>
          <w:rFonts w:ascii="Times New Roman" w:hAnsi="Times New Roman" w:cs="Times New Roman"/>
          <w:sz w:val="24"/>
          <w:szCs w:val="24"/>
          <w:lang w:eastAsia="zh-CN"/>
        </w:rPr>
        <w:t>выполненных работ</w:t>
      </w:r>
      <w:r w:rsidRPr="00455E47">
        <w:rPr>
          <w:rFonts w:ascii="Times New Roman" w:hAnsi="Times New Roman" w:cs="Times New Roman"/>
          <w:sz w:val="24"/>
          <w:szCs w:val="24"/>
        </w:rPr>
        <w:t>.</w:t>
      </w:r>
    </w:p>
    <w:p w:rsidR="00C32325" w:rsidRPr="00780C3A" w:rsidRDefault="00C32325" w:rsidP="00C32325">
      <w:pPr>
        <w:shd w:val="clear" w:color="auto" w:fill="FFFFFF"/>
        <w:contextualSpacing/>
        <w:jc w:val="both"/>
        <w:rPr>
          <w:rFonts w:ascii="Times New Roman" w:hAnsi="Times New Roman" w:cs="Times New Roman"/>
          <w:sz w:val="18"/>
          <w:szCs w:val="24"/>
          <w:shd w:val="clear" w:color="auto" w:fill="FFFFFF"/>
        </w:rPr>
      </w:pPr>
    </w:p>
    <w:p w:rsidR="00C32325" w:rsidRDefault="00C32325" w:rsidP="00C32325">
      <w:pPr>
        <w:jc w:val="center"/>
        <w:rPr>
          <w:rFonts w:ascii="Times New Roman" w:hAnsi="Times New Roman"/>
          <w:b/>
          <w:bCs/>
          <w:sz w:val="24"/>
          <w:szCs w:val="24"/>
        </w:rPr>
      </w:pPr>
      <w:r>
        <w:rPr>
          <w:rFonts w:ascii="Times New Roman" w:hAnsi="Times New Roman" w:cs="Times New Roman"/>
          <w:b/>
          <w:sz w:val="24"/>
          <w:szCs w:val="24"/>
          <w:shd w:val="clear" w:color="auto" w:fill="FFFFFF"/>
        </w:rPr>
        <w:t>6</w:t>
      </w:r>
      <w:r w:rsidRPr="009720AB">
        <w:rPr>
          <w:rFonts w:ascii="Times New Roman" w:hAnsi="Times New Roman" w:cs="Times New Roman"/>
          <w:b/>
          <w:sz w:val="24"/>
          <w:szCs w:val="24"/>
          <w:shd w:val="clear" w:color="auto" w:fill="FFFFFF"/>
        </w:rPr>
        <w:t xml:space="preserve">. </w:t>
      </w:r>
      <w:r>
        <w:rPr>
          <w:rFonts w:ascii="Times New Roman" w:hAnsi="Times New Roman"/>
          <w:b/>
          <w:bCs/>
          <w:sz w:val="24"/>
          <w:szCs w:val="24"/>
        </w:rPr>
        <w:t xml:space="preserve">Требования к характеристикам </w:t>
      </w:r>
      <w:proofErr w:type="gramStart"/>
      <w:r>
        <w:rPr>
          <w:rFonts w:ascii="Times New Roman" w:hAnsi="Times New Roman"/>
          <w:b/>
          <w:bCs/>
          <w:sz w:val="24"/>
          <w:szCs w:val="24"/>
        </w:rPr>
        <w:t>модернизированной</w:t>
      </w:r>
      <w:proofErr w:type="gramEnd"/>
      <w:r>
        <w:rPr>
          <w:rFonts w:ascii="Times New Roman" w:hAnsi="Times New Roman"/>
          <w:b/>
          <w:bCs/>
          <w:sz w:val="24"/>
          <w:szCs w:val="24"/>
        </w:rPr>
        <w:t xml:space="preserve"> АИП</w:t>
      </w:r>
    </w:p>
    <w:tbl>
      <w:tblPr>
        <w:tblStyle w:val="af2"/>
        <w:tblW w:w="9923" w:type="dxa"/>
        <w:tblInd w:w="-34" w:type="dxa"/>
        <w:tblLook w:val="04A0" w:firstRow="1" w:lastRow="0" w:firstColumn="1" w:lastColumn="0" w:noHBand="0" w:noVBand="1"/>
      </w:tblPr>
      <w:tblGrid>
        <w:gridCol w:w="4111"/>
        <w:gridCol w:w="5812"/>
      </w:tblGrid>
      <w:tr w:rsidR="00C32325" w:rsidTr="00C3161A">
        <w:trPr>
          <w:trHeight w:val="414"/>
        </w:trPr>
        <w:tc>
          <w:tcPr>
            <w:tcW w:w="4111" w:type="dxa"/>
            <w:vAlign w:val="center"/>
          </w:tcPr>
          <w:p w:rsidR="00C32325" w:rsidRPr="00780C3A" w:rsidRDefault="00C32325" w:rsidP="00C3161A">
            <w:pPr>
              <w:jc w:val="center"/>
              <w:rPr>
                <w:rFonts w:ascii="Times New Roman" w:hAnsi="Times New Roman" w:cs="Times New Roman"/>
                <w:b/>
                <w:color w:val="000000"/>
                <w:sz w:val="24"/>
                <w:szCs w:val="24"/>
              </w:rPr>
            </w:pPr>
            <w:r w:rsidRPr="00780C3A">
              <w:rPr>
                <w:rFonts w:ascii="Times New Roman" w:hAnsi="Times New Roman" w:cs="Times New Roman"/>
                <w:b/>
                <w:color w:val="000000"/>
                <w:sz w:val="24"/>
                <w:szCs w:val="24"/>
              </w:rPr>
              <w:t>Параметр</w:t>
            </w:r>
          </w:p>
        </w:tc>
        <w:tc>
          <w:tcPr>
            <w:tcW w:w="5812" w:type="dxa"/>
            <w:vAlign w:val="center"/>
          </w:tcPr>
          <w:p w:rsidR="00C32325" w:rsidRPr="00780C3A" w:rsidRDefault="00C32325" w:rsidP="00C3161A">
            <w:pPr>
              <w:jc w:val="center"/>
              <w:rPr>
                <w:rFonts w:ascii="Times New Roman" w:hAnsi="Times New Roman" w:cs="Times New Roman"/>
                <w:b/>
                <w:color w:val="000000"/>
                <w:sz w:val="24"/>
                <w:szCs w:val="24"/>
              </w:rPr>
            </w:pPr>
            <w:r w:rsidRPr="00780C3A">
              <w:rPr>
                <w:rFonts w:ascii="Times New Roman" w:hAnsi="Times New Roman" w:cs="Times New Roman"/>
                <w:b/>
                <w:color w:val="000000"/>
                <w:sz w:val="24"/>
                <w:szCs w:val="24"/>
              </w:rPr>
              <w:t>Требуемая характеристика</w:t>
            </w:r>
          </w:p>
        </w:tc>
      </w:tr>
      <w:tr w:rsidR="00C32325" w:rsidTr="00C3161A">
        <w:trPr>
          <w:trHeight w:val="545"/>
        </w:trPr>
        <w:tc>
          <w:tcPr>
            <w:tcW w:w="9923" w:type="dxa"/>
            <w:gridSpan w:val="2"/>
            <w:vAlign w:val="center"/>
          </w:tcPr>
          <w:p w:rsidR="00C32325" w:rsidRPr="00780C3A" w:rsidRDefault="00C32325" w:rsidP="00C3161A">
            <w:pPr>
              <w:jc w:val="center"/>
              <w:rPr>
                <w:rFonts w:ascii="Times New Roman" w:hAnsi="Times New Roman" w:cs="Times New Roman"/>
                <w:b/>
                <w:bCs/>
                <w:sz w:val="24"/>
                <w:szCs w:val="24"/>
              </w:rPr>
            </w:pPr>
            <w:r w:rsidRPr="00780C3A">
              <w:rPr>
                <w:rFonts w:ascii="Times New Roman" w:hAnsi="Times New Roman" w:cs="Times New Roman"/>
                <w:b/>
                <w:bCs/>
                <w:sz w:val="24"/>
                <w:szCs w:val="24"/>
              </w:rPr>
              <w:t>Однокоординатное опорно-поворотное устройство</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Высота рабочей плоскости</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0,8 м</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Угол поворота рабочей плоскости стола</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0-360 град.</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Максимальная скорость вращения</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20 град./сек</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Допустимая нагрузка</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100 кг</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Материал стола</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диэлектрический</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Дистанционное управление</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по проводам</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Диаметр столешницы</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 м</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Напряжение электропитания</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230</w:t>
            </w:r>
            <w:proofErr w:type="gramStart"/>
            <w:r w:rsidRPr="00780C3A">
              <w:rPr>
                <w:rFonts w:ascii="Times New Roman" w:hAnsi="Times New Roman" w:cs="Times New Roman"/>
                <w:color w:val="000000"/>
                <w:sz w:val="24"/>
                <w:szCs w:val="24"/>
              </w:rPr>
              <w:t xml:space="preserve"> В</w:t>
            </w:r>
            <w:proofErr w:type="gram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Максимальный потребляемый ток</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более 1,1</w:t>
            </w:r>
            <w:proofErr w:type="gramStart"/>
            <w:r w:rsidRPr="00780C3A">
              <w:rPr>
                <w:rFonts w:ascii="Times New Roman" w:hAnsi="Times New Roman" w:cs="Times New Roman"/>
                <w:color w:val="000000"/>
                <w:sz w:val="24"/>
                <w:szCs w:val="24"/>
              </w:rPr>
              <w:t xml:space="preserve"> А</w:t>
            </w:r>
            <w:proofErr w:type="gram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 xml:space="preserve">Уровень </w:t>
            </w:r>
            <w:proofErr w:type="spellStart"/>
            <w:r w:rsidRPr="00780C3A">
              <w:rPr>
                <w:rFonts w:ascii="Times New Roman" w:hAnsi="Times New Roman" w:cs="Times New Roman"/>
                <w:color w:val="000000"/>
                <w:sz w:val="24"/>
                <w:szCs w:val="24"/>
              </w:rPr>
              <w:t>помехоэмиссии</w:t>
            </w:r>
            <w:proofErr w:type="spellEnd"/>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более значений, приведённых на кривых 1 ГОСТ 30429-96 в диапазоне от 0,009 до 1000 МГц (должно подтверждаться протоколом испытаний)</w:t>
            </w:r>
          </w:p>
        </w:tc>
      </w:tr>
      <w:tr w:rsidR="00C32325" w:rsidTr="00C3161A">
        <w:trPr>
          <w:trHeight w:val="409"/>
        </w:trPr>
        <w:tc>
          <w:tcPr>
            <w:tcW w:w="9923" w:type="dxa"/>
            <w:gridSpan w:val="2"/>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Стол лабораторный</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Высота рабочей плоскости</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0,8 м</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Допустимая нагрузка</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100 кг</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Размер столешницы</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 на 1,5 м</w:t>
            </w:r>
          </w:p>
        </w:tc>
      </w:tr>
      <w:tr w:rsidR="00C32325" w:rsidTr="00C3161A">
        <w:trPr>
          <w:trHeight w:val="413"/>
        </w:trPr>
        <w:tc>
          <w:tcPr>
            <w:tcW w:w="9923" w:type="dxa"/>
            <w:gridSpan w:val="2"/>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Дверь экранированная</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Ширина проема</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1,2 м</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Эффективность экранирования</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 xml:space="preserve">Не менее 60 </w:t>
            </w:r>
            <w:proofErr w:type="spellStart"/>
            <w:r w:rsidRPr="00780C3A">
              <w:rPr>
                <w:rFonts w:ascii="Times New Roman" w:hAnsi="Times New Roman" w:cs="Times New Roman"/>
                <w:color w:val="000000"/>
                <w:sz w:val="24"/>
                <w:szCs w:val="24"/>
              </w:rPr>
              <w:t>Дб</w:t>
            </w:r>
            <w:proofErr w:type="spell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Частотный диапазон</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От 9 кГц до 18 ГГц</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 xml:space="preserve">Тип </w:t>
            </w:r>
            <w:proofErr w:type="spellStart"/>
            <w:r w:rsidRPr="00780C3A">
              <w:rPr>
                <w:rFonts w:ascii="Times New Roman" w:hAnsi="Times New Roman" w:cs="Times New Roman"/>
                <w:color w:val="000000"/>
                <w:sz w:val="24"/>
                <w:szCs w:val="24"/>
              </w:rPr>
              <w:t>экранир</w:t>
            </w:r>
            <w:r w:rsidRPr="00780C3A">
              <w:rPr>
                <w:rFonts w:ascii="Times New Roman" w:hAnsi="Times New Roman" w:cs="Times New Roman"/>
                <w:color w:val="000000"/>
                <w:sz w:val="24"/>
                <w:szCs w:val="24"/>
                <w:lang w:val="en-US"/>
              </w:rPr>
              <w:t>ующей</w:t>
            </w:r>
            <w:proofErr w:type="spellEnd"/>
            <w:r w:rsidRPr="00780C3A">
              <w:rPr>
                <w:rFonts w:ascii="Times New Roman" w:hAnsi="Times New Roman" w:cs="Times New Roman"/>
                <w:color w:val="000000"/>
                <w:sz w:val="24"/>
                <w:szCs w:val="24"/>
                <w:lang w:val="en-US"/>
              </w:rPr>
              <w:t xml:space="preserve"> </w:t>
            </w:r>
            <w:proofErr w:type="spellStart"/>
            <w:r w:rsidRPr="00780C3A">
              <w:rPr>
                <w:rFonts w:ascii="Times New Roman" w:hAnsi="Times New Roman" w:cs="Times New Roman"/>
                <w:color w:val="000000"/>
                <w:sz w:val="24"/>
                <w:szCs w:val="24"/>
                <w:lang w:val="en-US"/>
              </w:rPr>
              <w:t>конструкции</w:t>
            </w:r>
            <w:proofErr w:type="spellEnd"/>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proofErr w:type="gramStart"/>
            <w:r w:rsidRPr="00780C3A">
              <w:rPr>
                <w:rFonts w:ascii="Times New Roman" w:hAnsi="Times New Roman" w:cs="Times New Roman"/>
                <w:color w:val="000000"/>
                <w:sz w:val="24"/>
                <w:szCs w:val="24"/>
              </w:rPr>
              <w:t>ножевой с пружинами из бериллиевой бронзы</w:t>
            </w:r>
            <w:proofErr w:type="gram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Количество рядов пружин</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4</w:t>
            </w:r>
          </w:p>
        </w:tc>
      </w:tr>
      <w:tr w:rsidR="00C32325" w:rsidTr="00C3161A">
        <w:trPr>
          <w:trHeight w:val="353"/>
        </w:trPr>
        <w:tc>
          <w:tcPr>
            <w:tcW w:w="9923" w:type="dxa"/>
            <w:gridSpan w:val="2"/>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b/>
                <w:color w:val="000000"/>
                <w:sz w:val="24"/>
                <w:szCs w:val="24"/>
              </w:rPr>
              <w:t>Коммутационный экранированный блок</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Эффективность экранирования</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60 дБ</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Габаритные размеры</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600 х 250 х 100 мм</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Способ крепления к экрану камеры</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proofErr w:type="gramStart"/>
            <w:r w:rsidRPr="00780C3A">
              <w:rPr>
                <w:rFonts w:ascii="Times New Roman" w:hAnsi="Times New Roman" w:cs="Times New Roman"/>
                <w:color w:val="000000"/>
                <w:sz w:val="24"/>
                <w:szCs w:val="24"/>
              </w:rPr>
              <w:t>болтовое</w:t>
            </w:r>
            <w:proofErr w:type="gramEnd"/>
            <w:r w:rsidRPr="00780C3A">
              <w:rPr>
                <w:rFonts w:ascii="Times New Roman" w:hAnsi="Times New Roman" w:cs="Times New Roman"/>
                <w:color w:val="000000"/>
                <w:sz w:val="24"/>
                <w:szCs w:val="24"/>
              </w:rPr>
              <w:t xml:space="preserve"> через сетчатую проводящую прокладку</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Количество подключаемых фильтров</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4</w:t>
            </w:r>
          </w:p>
        </w:tc>
      </w:tr>
      <w:tr w:rsidR="00C32325" w:rsidTr="00C3161A">
        <w:trPr>
          <w:trHeight w:val="459"/>
        </w:trPr>
        <w:tc>
          <w:tcPr>
            <w:tcW w:w="9923" w:type="dxa"/>
            <w:gridSpan w:val="2"/>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Пластина заземления</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 xml:space="preserve">Полное сопротивление </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более 4 Ом</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Сечение шины заземления</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16 мм</w:t>
            </w:r>
            <w:proofErr w:type="gramStart"/>
            <w:r w:rsidRPr="00780C3A">
              <w:rPr>
                <w:rFonts w:ascii="Times New Roman" w:hAnsi="Times New Roman" w:cs="Times New Roman"/>
                <w:color w:val="000000"/>
                <w:sz w:val="24"/>
                <w:szCs w:val="24"/>
                <w:vertAlign w:val="superscript"/>
              </w:rPr>
              <w:t>2</w:t>
            </w:r>
            <w:proofErr w:type="gram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Толщина пластины</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менее 0,001 м</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Количество частей в пластине</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 xml:space="preserve">Не менее 4 </w:t>
            </w:r>
            <w:proofErr w:type="spellStart"/>
            <w:proofErr w:type="gramStart"/>
            <w:r w:rsidRPr="00780C3A">
              <w:rPr>
                <w:rFonts w:ascii="Times New Roman" w:hAnsi="Times New Roman" w:cs="Times New Roman"/>
                <w:color w:val="000000"/>
                <w:sz w:val="24"/>
                <w:szCs w:val="24"/>
              </w:rPr>
              <w:t>шт</w:t>
            </w:r>
            <w:proofErr w:type="spellEnd"/>
            <w:proofErr w:type="gram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Соединение частей пластины</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Внахлест, заход не менее 1 см</w:t>
            </w:r>
          </w:p>
        </w:tc>
      </w:tr>
      <w:tr w:rsidR="00C32325" w:rsidTr="00C3161A">
        <w:trPr>
          <w:trHeight w:val="426"/>
        </w:trPr>
        <w:tc>
          <w:tcPr>
            <w:tcW w:w="9923" w:type="dxa"/>
            <w:gridSpan w:val="2"/>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Фильтр дробно-засыпной</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Эффективность экранирования</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 xml:space="preserve">Не менее 60 </w:t>
            </w:r>
            <w:proofErr w:type="spellStart"/>
            <w:r w:rsidRPr="00780C3A">
              <w:rPr>
                <w:rFonts w:ascii="Times New Roman" w:hAnsi="Times New Roman" w:cs="Times New Roman"/>
                <w:color w:val="000000"/>
                <w:sz w:val="24"/>
                <w:szCs w:val="24"/>
              </w:rPr>
              <w:t>Дб</w:t>
            </w:r>
            <w:proofErr w:type="spell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Частотный диапазон</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От 9 кГц до 18 ГГц</w:t>
            </w:r>
          </w:p>
        </w:tc>
      </w:tr>
      <w:tr w:rsidR="00C32325" w:rsidTr="00C3161A">
        <w:trPr>
          <w:trHeight w:val="389"/>
        </w:trPr>
        <w:tc>
          <w:tcPr>
            <w:tcW w:w="9923" w:type="dxa"/>
            <w:gridSpan w:val="2"/>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Фильтр сетевой помехоподавляющий</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Эффективность экранирования</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 xml:space="preserve">Не менее 60 </w:t>
            </w:r>
            <w:proofErr w:type="spellStart"/>
            <w:r w:rsidRPr="00780C3A">
              <w:rPr>
                <w:rFonts w:ascii="Times New Roman" w:hAnsi="Times New Roman" w:cs="Times New Roman"/>
                <w:color w:val="000000"/>
                <w:sz w:val="24"/>
                <w:szCs w:val="24"/>
              </w:rPr>
              <w:t>Дб</w:t>
            </w:r>
            <w:proofErr w:type="spell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C72BC8">
              <w:rPr>
                <w:rFonts w:ascii="Times New Roman" w:hAnsi="Times New Roman" w:cs="Times New Roman"/>
                <w:color w:val="000000"/>
                <w:sz w:val="24"/>
                <w:szCs w:val="24"/>
              </w:rPr>
              <w:t>Сертификат соответствия</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ФСТЭК России</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Частотный диапазон</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От 9 кГц до 18 ГГц</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Количество проводов</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2</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Номинальный ток</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16</w:t>
            </w:r>
            <w:proofErr w:type="gramStart"/>
            <w:r w:rsidRPr="00780C3A">
              <w:rPr>
                <w:rFonts w:ascii="Times New Roman" w:hAnsi="Times New Roman" w:cs="Times New Roman"/>
                <w:color w:val="000000"/>
                <w:sz w:val="24"/>
                <w:szCs w:val="24"/>
              </w:rPr>
              <w:t xml:space="preserve"> А</w:t>
            </w:r>
            <w:proofErr w:type="gram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Номинальное напряжение постоянного тока</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500</w:t>
            </w:r>
            <w:proofErr w:type="gramStart"/>
            <w:r w:rsidRPr="00780C3A">
              <w:rPr>
                <w:rFonts w:ascii="Times New Roman" w:hAnsi="Times New Roman" w:cs="Times New Roman"/>
                <w:color w:val="000000"/>
                <w:sz w:val="24"/>
                <w:szCs w:val="24"/>
              </w:rPr>
              <w:t xml:space="preserve"> В</w:t>
            </w:r>
            <w:proofErr w:type="gram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Номинальное напряжение переменного тока</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220</w:t>
            </w:r>
            <w:proofErr w:type="gramStart"/>
            <w:r w:rsidRPr="00780C3A">
              <w:rPr>
                <w:rFonts w:ascii="Times New Roman" w:hAnsi="Times New Roman" w:cs="Times New Roman"/>
                <w:color w:val="000000"/>
                <w:sz w:val="24"/>
                <w:szCs w:val="24"/>
              </w:rPr>
              <w:t xml:space="preserve"> В</w:t>
            </w:r>
            <w:proofErr w:type="gramEnd"/>
          </w:p>
        </w:tc>
      </w:tr>
      <w:tr w:rsidR="00C32325" w:rsidTr="00C3161A">
        <w:trPr>
          <w:trHeight w:val="583"/>
        </w:trPr>
        <w:tc>
          <w:tcPr>
            <w:tcW w:w="9923" w:type="dxa"/>
            <w:gridSpan w:val="2"/>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Фильтр вентиляционный</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Диаметр ячейки</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 – 4 мм</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Эффективность экранирования</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 xml:space="preserve">Не менее 60 </w:t>
            </w:r>
            <w:proofErr w:type="spellStart"/>
            <w:r w:rsidRPr="00780C3A">
              <w:rPr>
                <w:rFonts w:ascii="Times New Roman" w:hAnsi="Times New Roman" w:cs="Times New Roman"/>
                <w:color w:val="000000"/>
                <w:sz w:val="24"/>
                <w:szCs w:val="24"/>
              </w:rPr>
              <w:t>Дб</w:t>
            </w:r>
            <w:proofErr w:type="spell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Частотный диапазон</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От 9 кГц до 18 ГГц</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Диаметр</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150 мм</w:t>
            </w:r>
          </w:p>
        </w:tc>
      </w:tr>
      <w:tr w:rsidR="00C32325" w:rsidTr="00C3161A">
        <w:trPr>
          <w:trHeight w:val="415"/>
        </w:trPr>
        <w:tc>
          <w:tcPr>
            <w:tcW w:w="9923" w:type="dxa"/>
            <w:gridSpan w:val="2"/>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b/>
                <w:bCs/>
                <w:sz w:val="24"/>
                <w:szCs w:val="24"/>
              </w:rPr>
              <w:t xml:space="preserve">Светильники </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Тип ламп</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Лампы накаливания на 220</w:t>
            </w:r>
            <w:proofErr w:type="gramStart"/>
            <w:r w:rsidRPr="00780C3A">
              <w:rPr>
                <w:rFonts w:ascii="Times New Roman" w:hAnsi="Times New Roman" w:cs="Times New Roman"/>
                <w:color w:val="000000"/>
                <w:sz w:val="24"/>
                <w:szCs w:val="24"/>
              </w:rPr>
              <w:t xml:space="preserve"> В</w:t>
            </w:r>
            <w:proofErr w:type="gramEnd"/>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Норма освещенности</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 xml:space="preserve">300 – 500 </w:t>
            </w:r>
            <w:proofErr w:type="spellStart"/>
            <w:r w:rsidRPr="00780C3A">
              <w:rPr>
                <w:rFonts w:ascii="Times New Roman" w:hAnsi="Times New Roman" w:cs="Times New Roman"/>
                <w:color w:val="000000"/>
                <w:sz w:val="24"/>
                <w:szCs w:val="24"/>
              </w:rPr>
              <w:t>лк</w:t>
            </w:r>
            <w:proofErr w:type="spellEnd"/>
          </w:p>
        </w:tc>
      </w:tr>
      <w:tr w:rsidR="00C32325" w:rsidTr="00C3161A">
        <w:trPr>
          <w:trHeight w:val="356"/>
        </w:trPr>
        <w:tc>
          <w:tcPr>
            <w:tcW w:w="9923" w:type="dxa"/>
            <w:gridSpan w:val="2"/>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b/>
                <w:color w:val="000000"/>
                <w:sz w:val="24"/>
                <w:szCs w:val="24"/>
              </w:rPr>
              <w:t>Контур заземления</w:t>
            </w:r>
          </w:p>
        </w:tc>
      </w:tr>
      <w:tr w:rsidR="00C32325" w:rsidTr="00C3161A">
        <w:tc>
          <w:tcPr>
            <w:tcW w:w="4111" w:type="dxa"/>
            <w:vAlign w:val="center"/>
          </w:tcPr>
          <w:p w:rsidR="00C32325" w:rsidRPr="00780C3A" w:rsidRDefault="00C32325" w:rsidP="00C3161A">
            <w:pPr>
              <w:rPr>
                <w:rFonts w:ascii="Times New Roman" w:hAnsi="Times New Roman" w:cs="Times New Roman"/>
                <w:color w:val="000000"/>
                <w:sz w:val="24"/>
                <w:szCs w:val="24"/>
              </w:rPr>
            </w:pPr>
            <w:r w:rsidRPr="00780C3A">
              <w:rPr>
                <w:rFonts w:ascii="Times New Roman" w:hAnsi="Times New Roman" w:cs="Times New Roman"/>
                <w:color w:val="000000"/>
                <w:sz w:val="24"/>
                <w:szCs w:val="24"/>
              </w:rPr>
              <w:t>Сопротивление</w:t>
            </w:r>
          </w:p>
        </w:tc>
        <w:tc>
          <w:tcPr>
            <w:tcW w:w="5812" w:type="dxa"/>
            <w:vAlign w:val="center"/>
          </w:tcPr>
          <w:p w:rsidR="00C32325" w:rsidRPr="00780C3A" w:rsidRDefault="00C32325" w:rsidP="00C3161A">
            <w:pPr>
              <w:jc w:val="center"/>
              <w:rPr>
                <w:rFonts w:ascii="Times New Roman" w:hAnsi="Times New Roman" w:cs="Times New Roman"/>
                <w:color w:val="000000"/>
                <w:sz w:val="24"/>
                <w:szCs w:val="24"/>
              </w:rPr>
            </w:pPr>
            <w:r w:rsidRPr="00780C3A">
              <w:rPr>
                <w:rFonts w:ascii="Times New Roman" w:hAnsi="Times New Roman" w:cs="Times New Roman"/>
                <w:color w:val="000000"/>
                <w:sz w:val="24"/>
                <w:szCs w:val="24"/>
              </w:rPr>
              <w:t>не более 4 Ом</w:t>
            </w:r>
          </w:p>
        </w:tc>
      </w:tr>
    </w:tbl>
    <w:p w:rsidR="00C32325" w:rsidRDefault="00C32325" w:rsidP="00C32325"/>
    <w:p w:rsidR="00610B1D" w:rsidRDefault="0004148C" w:rsidP="0004148C">
      <w:pPr>
        <w:widowControl w:val="0"/>
        <w:spacing w:after="0" w:line="240" w:lineRule="auto"/>
        <w:rPr>
          <w:rFonts w:ascii="Times New Roman" w:hAnsi="Times New Roman" w:cs="Times New Roman"/>
          <w:b/>
          <w:iCs/>
          <w:sz w:val="24"/>
          <w:szCs w:val="24"/>
        </w:rPr>
      </w:pPr>
      <w:r w:rsidRPr="00C350B7">
        <w:rPr>
          <w:rFonts w:ascii="Times New Roman" w:eastAsia="Lucida Sans Unicode" w:hAnsi="Times New Roman"/>
          <w:sz w:val="24"/>
          <w:szCs w:val="24"/>
          <w:lang w:eastAsia="zh-CN" w:bidi="hi-IN"/>
        </w:rPr>
        <w:t>.</w:t>
      </w:r>
      <w:r w:rsidR="00610B1D">
        <w:rPr>
          <w:rFonts w:ascii="Times New Roman" w:hAnsi="Times New Roman" w:cs="Times New Roman"/>
          <w:b/>
          <w:iCs/>
          <w:sz w:val="24"/>
          <w:szCs w:val="24"/>
        </w:rPr>
        <w:br w:type="page"/>
      </w:r>
    </w:p>
    <w:p w:rsidR="003B2910" w:rsidRPr="00C32325" w:rsidRDefault="00302885" w:rsidP="00C32325">
      <w:pPr>
        <w:widowControl w:val="0"/>
        <w:spacing w:after="0" w:line="240" w:lineRule="auto"/>
        <w:jc w:val="right"/>
        <w:rPr>
          <w:rFonts w:ascii="Times New Roman" w:hAnsi="Times New Roman" w:cs="Times New Roman"/>
          <w:b/>
          <w:iCs/>
          <w:sz w:val="24"/>
          <w:szCs w:val="24"/>
        </w:rPr>
      </w:pPr>
      <w:r w:rsidRPr="00C32325">
        <w:rPr>
          <w:rFonts w:ascii="Times New Roman" w:hAnsi="Times New Roman" w:cs="Times New Roman"/>
          <w:b/>
          <w:iCs/>
          <w:sz w:val="24"/>
          <w:szCs w:val="24"/>
        </w:rPr>
        <w:t xml:space="preserve">ПРОЕКТ </w:t>
      </w:r>
    </w:p>
    <w:p w:rsidR="00C32325" w:rsidRPr="00C32325" w:rsidRDefault="00C32325" w:rsidP="00C32325">
      <w:pPr>
        <w:pStyle w:val="af9"/>
      </w:pPr>
      <w:r w:rsidRPr="00C32325">
        <w:t>Договор подряда №  ___________</w:t>
      </w:r>
    </w:p>
    <w:p w:rsidR="00C32325" w:rsidRPr="00C32325" w:rsidRDefault="00C32325" w:rsidP="00C32325">
      <w:pPr>
        <w:pStyle w:val="afa"/>
        <w:spacing w:after="0" w:line="240" w:lineRule="auto"/>
        <w:rPr>
          <w:rFonts w:ascii="Times New Roman" w:hAnsi="Times New Roman" w:cs="Times New Roman"/>
          <w:sz w:val="24"/>
          <w:szCs w:val="24"/>
          <w:lang w:eastAsia="ar-SA"/>
        </w:rPr>
      </w:pPr>
    </w:p>
    <w:p w:rsidR="00C32325" w:rsidRPr="00C32325" w:rsidRDefault="00C32325" w:rsidP="00C32325">
      <w:pPr>
        <w:spacing w:after="0" w:line="240" w:lineRule="auto"/>
        <w:jc w:val="center"/>
        <w:rPr>
          <w:rFonts w:ascii="Times New Roman" w:hAnsi="Times New Roman" w:cs="Times New Roman"/>
          <w:sz w:val="24"/>
          <w:szCs w:val="24"/>
        </w:rPr>
      </w:pPr>
      <w:r w:rsidRPr="00C32325">
        <w:rPr>
          <w:rFonts w:ascii="Times New Roman" w:hAnsi="Times New Roman" w:cs="Times New Roman"/>
          <w:sz w:val="24"/>
          <w:szCs w:val="24"/>
        </w:rPr>
        <w:t>г. Москва                                                                                                          «___»_______ 2020 г.</w:t>
      </w:r>
    </w:p>
    <w:p w:rsidR="00C32325" w:rsidRPr="00C32325" w:rsidRDefault="00C32325" w:rsidP="00C32325">
      <w:pPr>
        <w:tabs>
          <w:tab w:val="left" w:pos="5274"/>
        </w:tabs>
        <w:spacing w:after="0" w:line="240" w:lineRule="auto"/>
        <w:jc w:val="both"/>
        <w:rPr>
          <w:rFonts w:ascii="Times New Roman" w:hAnsi="Times New Roman" w:cs="Times New Roman"/>
          <w:sz w:val="24"/>
          <w:szCs w:val="24"/>
        </w:rPr>
      </w:pPr>
      <w:r w:rsidRPr="00C32325">
        <w:rPr>
          <w:rFonts w:ascii="Times New Roman" w:hAnsi="Times New Roman" w:cs="Times New Roman"/>
          <w:sz w:val="24"/>
          <w:szCs w:val="24"/>
        </w:rPr>
        <w:tab/>
      </w:r>
    </w:p>
    <w:p w:rsidR="00C32325" w:rsidRPr="00C32325" w:rsidRDefault="00C32325" w:rsidP="00C32325">
      <w:pPr>
        <w:spacing w:after="0" w:line="240" w:lineRule="auto"/>
        <w:ind w:firstLine="720"/>
        <w:jc w:val="both"/>
        <w:rPr>
          <w:rFonts w:ascii="Times New Roman" w:hAnsi="Times New Roman" w:cs="Times New Roman"/>
          <w:sz w:val="24"/>
          <w:szCs w:val="24"/>
        </w:rPr>
      </w:pPr>
      <w:proofErr w:type="gramStart"/>
      <w:r w:rsidRPr="00C32325">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C32325">
        <w:rPr>
          <w:rFonts w:ascii="Times New Roman" w:hAnsi="Times New Roman" w:cs="Times New Roman"/>
          <w:sz w:val="24"/>
          <w:szCs w:val="24"/>
        </w:rPr>
        <w:t xml:space="preserve"> именуемое в дальнейшем «Заказчик», в лице ___________________, действующего на основании _____________________, с одной стороны, и</w:t>
      </w:r>
      <w:r w:rsidRPr="00C32325">
        <w:rPr>
          <w:rFonts w:ascii="Times New Roman" w:hAnsi="Times New Roman" w:cs="Times New Roman"/>
          <w:bCs/>
          <w:sz w:val="24"/>
          <w:szCs w:val="24"/>
        </w:rPr>
        <w:t xml:space="preserve"> __________________________________, </w:t>
      </w:r>
      <w:r w:rsidRPr="00C32325">
        <w:rPr>
          <w:rFonts w:ascii="Times New Roman" w:hAnsi="Times New Roman" w:cs="Times New Roman"/>
          <w:sz w:val="24"/>
          <w:szCs w:val="24"/>
        </w:rPr>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sidRPr="00C32325">
        <w:rPr>
          <w:rFonts w:ascii="Times New Roman" w:hAnsi="Times New Roman" w:cs="Times New Roman"/>
          <w:bCs/>
          <w:iCs/>
          <w:sz w:val="24"/>
          <w:szCs w:val="24"/>
        </w:rPr>
        <w:t xml:space="preserve">на основании протокола </w:t>
      </w:r>
      <w:r w:rsidRPr="00C32325">
        <w:rPr>
          <w:rFonts w:ascii="Times New Roman" w:hAnsi="Times New Roman" w:cs="Times New Roman"/>
          <w:sz w:val="24"/>
          <w:szCs w:val="24"/>
        </w:rPr>
        <w:t>проведения запроса котировок в электронной форме</w:t>
      </w:r>
      <w:r w:rsidRPr="00C32325">
        <w:rPr>
          <w:rFonts w:ascii="Times New Roman" w:hAnsi="Times New Roman" w:cs="Times New Roman"/>
          <w:bCs/>
          <w:i/>
          <w:iCs/>
          <w:sz w:val="24"/>
          <w:szCs w:val="24"/>
        </w:rPr>
        <w:t xml:space="preserve"> </w:t>
      </w:r>
      <w:r w:rsidRPr="00C32325">
        <w:rPr>
          <w:rFonts w:ascii="Times New Roman" w:hAnsi="Times New Roman" w:cs="Times New Roman"/>
          <w:bCs/>
          <w:iCs/>
          <w:sz w:val="24"/>
          <w:szCs w:val="24"/>
        </w:rPr>
        <w:t>от «___» _____________ 2020 г. №__________</w:t>
      </w:r>
      <w:r w:rsidRPr="00C32325">
        <w:rPr>
          <w:rFonts w:ascii="Times New Roman" w:hAnsi="Times New Roman" w:cs="Times New Roman"/>
          <w:bCs/>
          <w:sz w:val="24"/>
          <w:szCs w:val="24"/>
        </w:rPr>
        <w:t xml:space="preserve">, </w:t>
      </w:r>
      <w:r w:rsidRPr="00C32325">
        <w:rPr>
          <w:rFonts w:ascii="Times New Roman" w:hAnsi="Times New Roman" w:cs="Times New Roman"/>
          <w:sz w:val="24"/>
          <w:szCs w:val="24"/>
        </w:rPr>
        <w:t>заключили настоящий договор</w:t>
      </w:r>
      <w:proofErr w:type="gramEnd"/>
      <w:r w:rsidRPr="00C32325">
        <w:rPr>
          <w:rFonts w:ascii="Times New Roman" w:hAnsi="Times New Roman" w:cs="Times New Roman"/>
          <w:sz w:val="24"/>
          <w:szCs w:val="24"/>
        </w:rPr>
        <w:t xml:space="preserve"> подряда (далее – Договор) о нижеследующем:</w:t>
      </w:r>
    </w:p>
    <w:p w:rsidR="00C32325" w:rsidRPr="00C32325" w:rsidRDefault="00C32325" w:rsidP="00C32325">
      <w:pPr>
        <w:spacing w:after="0" w:line="240" w:lineRule="auto"/>
        <w:ind w:firstLine="720"/>
        <w:jc w:val="both"/>
        <w:rPr>
          <w:rFonts w:ascii="Times New Roman" w:hAnsi="Times New Roman" w:cs="Times New Roman"/>
          <w:sz w:val="24"/>
          <w:szCs w:val="24"/>
        </w:rPr>
      </w:pPr>
    </w:p>
    <w:p w:rsidR="00C32325" w:rsidRPr="00C32325" w:rsidRDefault="00C32325" w:rsidP="00C32325">
      <w:pPr>
        <w:tabs>
          <w:tab w:val="left" w:pos="1440"/>
        </w:tabs>
        <w:spacing w:after="0" w:line="240" w:lineRule="auto"/>
        <w:ind w:left="360"/>
        <w:jc w:val="center"/>
        <w:rPr>
          <w:rFonts w:ascii="Times New Roman" w:hAnsi="Times New Roman" w:cs="Times New Roman"/>
          <w:b/>
          <w:bCs/>
          <w:sz w:val="24"/>
          <w:szCs w:val="24"/>
        </w:rPr>
      </w:pPr>
      <w:r w:rsidRPr="00C32325">
        <w:rPr>
          <w:rFonts w:ascii="Times New Roman" w:hAnsi="Times New Roman" w:cs="Times New Roman"/>
          <w:b/>
          <w:bCs/>
          <w:sz w:val="24"/>
          <w:szCs w:val="24"/>
        </w:rPr>
        <w:t>1. Предмет Договора</w:t>
      </w:r>
    </w:p>
    <w:p w:rsidR="00C32325" w:rsidRPr="00C32325" w:rsidRDefault="00C32325" w:rsidP="00C32325">
      <w:pPr>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1.1. По Договору Подрядчик обязуется выполнить работы по модернизации альтернативной измерительной площадки (далее - работы), а Заказчик обязуется принять результат работ и оплатить его.</w:t>
      </w:r>
    </w:p>
    <w:p w:rsidR="00C32325" w:rsidRPr="00C32325" w:rsidRDefault="00C32325" w:rsidP="00C32325">
      <w:pPr>
        <w:tabs>
          <w:tab w:val="left" w:pos="0"/>
          <w:tab w:val="left" w:pos="426"/>
          <w:tab w:val="left" w:pos="1080"/>
          <w:tab w:val="left" w:pos="1418"/>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 xml:space="preserve">1.2. Объем, содержание, цена работ и </w:t>
      </w:r>
      <w:proofErr w:type="gramStart"/>
      <w:r w:rsidRPr="00C32325">
        <w:rPr>
          <w:rFonts w:ascii="Times New Roman" w:hAnsi="Times New Roman" w:cs="Times New Roman"/>
          <w:sz w:val="24"/>
          <w:szCs w:val="24"/>
        </w:rPr>
        <w:t>другие</w:t>
      </w:r>
      <w:proofErr w:type="gramEnd"/>
      <w:r w:rsidRPr="00C32325">
        <w:rPr>
          <w:rFonts w:ascii="Times New Roman" w:hAnsi="Times New Roman" w:cs="Times New Roman"/>
          <w:sz w:val="24"/>
          <w:szCs w:val="24"/>
        </w:rPr>
        <w:t xml:space="preserve"> предъявляемые к ним требования определяются Техническим заданием (Приложение №1), Расчетом стоимости работ (Приложение №2), являющимися неотъемлемой частью Договора.</w:t>
      </w:r>
    </w:p>
    <w:p w:rsidR="00C32325" w:rsidRPr="00C32325" w:rsidRDefault="00C32325" w:rsidP="00C32325">
      <w:pPr>
        <w:tabs>
          <w:tab w:val="left" w:pos="0"/>
          <w:tab w:val="left" w:pos="426"/>
          <w:tab w:val="left" w:pos="1080"/>
          <w:tab w:val="left" w:pos="1418"/>
        </w:tabs>
        <w:spacing w:after="0" w:line="240" w:lineRule="auto"/>
        <w:jc w:val="both"/>
        <w:rPr>
          <w:rFonts w:ascii="Times New Roman" w:hAnsi="Times New Roman" w:cs="Times New Roman"/>
          <w:sz w:val="24"/>
          <w:szCs w:val="24"/>
        </w:rPr>
      </w:pPr>
    </w:p>
    <w:p w:rsidR="00C32325" w:rsidRPr="00C32325" w:rsidRDefault="00C32325" w:rsidP="00C32325">
      <w:pPr>
        <w:tabs>
          <w:tab w:val="left" w:pos="1200"/>
          <w:tab w:val="left" w:pos="3686"/>
        </w:tabs>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2. Сроки выполнения работ</w:t>
      </w:r>
    </w:p>
    <w:p w:rsidR="00C32325" w:rsidRPr="00C32325" w:rsidRDefault="00C32325" w:rsidP="00C32325">
      <w:pPr>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 xml:space="preserve">2.1. Подрядчик обязуется выполнить работы в течение 14 (четырнадцати) календарных дней </w:t>
      </w:r>
      <w:proofErr w:type="gramStart"/>
      <w:r w:rsidRPr="00C32325">
        <w:rPr>
          <w:rFonts w:ascii="Times New Roman" w:hAnsi="Times New Roman" w:cs="Times New Roman"/>
          <w:sz w:val="24"/>
          <w:szCs w:val="24"/>
        </w:rPr>
        <w:t>с даты подписания</w:t>
      </w:r>
      <w:proofErr w:type="gramEnd"/>
      <w:r w:rsidRPr="00C32325">
        <w:rPr>
          <w:rFonts w:ascii="Times New Roman" w:hAnsi="Times New Roman" w:cs="Times New Roman"/>
          <w:sz w:val="24"/>
          <w:szCs w:val="24"/>
        </w:rPr>
        <w:t xml:space="preserve"> Договора на основании подписанного Акта передачи помещения в работу (Приложение №3). </w:t>
      </w:r>
    </w:p>
    <w:p w:rsidR="00C32325" w:rsidRPr="00C32325" w:rsidRDefault="00C32325" w:rsidP="00C32325">
      <w:pPr>
        <w:tabs>
          <w:tab w:val="left" w:pos="360"/>
          <w:tab w:val="left" w:pos="840"/>
        </w:tabs>
        <w:spacing w:after="0" w:line="240" w:lineRule="auto"/>
        <w:jc w:val="both"/>
        <w:rPr>
          <w:rFonts w:ascii="Times New Roman" w:hAnsi="Times New Roman" w:cs="Times New Roman"/>
          <w:sz w:val="24"/>
          <w:szCs w:val="24"/>
        </w:rPr>
      </w:pPr>
    </w:p>
    <w:p w:rsidR="00C32325" w:rsidRPr="00C32325" w:rsidRDefault="00C32325" w:rsidP="00C32325">
      <w:pPr>
        <w:tabs>
          <w:tab w:val="left" w:pos="1440"/>
          <w:tab w:val="left" w:pos="1560"/>
        </w:tabs>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 xml:space="preserve">3. Цена Договора и порядок расчетов </w:t>
      </w:r>
    </w:p>
    <w:p w:rsidR="00C32325" w:rsidRPr="00C32325" w:rsidRDefault="00C32325" w:rsidP="00C32325">
      <w:pPr>
        <w:pStyle w:val="aa"/>
        <w:tabs>
          <w:tab w:val="left" w:pos="540"/>
        </w:tabs>
        <w:spacing w:after="0" w:line="240" w:lineRule="auto"/>
        <w:ind w:firstLine="709"/>
        <w:rPr>
          <w:rFonts w:ascii="Times New Roman" w:hAnsi="Times New Roman" w:cs="Times New Roman"/>
          <w:sz w:val="24"/>
          <w:szCs w:val="24"/>
        </w:rPr>
      </w:pPr>
      <w:r w:rsidRPr="00C32325">
        <w:rPr>
          <w:rFonts w:ascii="Times New Roman" w:hAnsi="Times New Roman" w:cs="Times New Roman"/>
          <w:sz w:val="24"/>
          <w:szCs w:val="24"/>
        </w:rPr>
        <w:t>3.1. Цена Договора составляет</w:t>
      </w:r>
      <w:proofErr w:type="gramStart"/>
      <w:r w:rsidRPr="00C32325">
        <w:rPr>
          <w:rFonts w:ascii="Times New Roman" w:hAnsi="Times New Roman" w:cs="Times New Roman"/>
          <w:sz w:val="24"/>
          <w:szCs w:val="24"/>
        </w:rPr>
        <w:t xml:space="preserve"> ______________ (_______________________) </w:t>
      </w:r>
      <w:proofErr w:type="gramEnd"/>
      <w:r w:rsidRPr="00C32325">
        <w:rPr>
          <w:rFonts w:ascii="Times New Roman" w:hAnsi="Times New Roman" w:cs="Times New Roman"/>
          <w:sz w:val="24"/>
          <w:szCs w:val="24"/>
        </w:rPr>
        <w:t>рублей __ копеек, в том числе НДС – 20 %: _____________ (________) рублей___ копеек.</w:t>
      </w:r>
    </w:p>
    <w:p w:rsidR="00C32325" w:rsidRPr="00C32325" w:rsidRDefault="00C32325" w:rsidP="00C32325">
      <w:pPr>
        <w:widowControl w:val="0"/>
        <w:spacing w:after="0" w:line="240" w:lineRule="auto"/>
        <w:ind w:firstLine="708"/>
        <w:jc w:val="both"/>
        <w:rPr>
          <w:rFonts w:ascii="Times New Roman" w:hAnsi="Times New Roman" w:cs="Times New Roman"/>
          <w:sz w:val="24"/>
          <w:szCs w:val="24"/>
        </w:rPr>
      </w:pPr>
      <w:r w:rsidRPr="00C32325">
        <w:rPr>
          <w:rFonts w:ascii="Times New Roman" w:hAnsi="Times New Roman" w:cs="Times New Roman"/>
          <w:sz w:val="24"/>
          <w:szCs w:val="24"/>
        </w:rPr>
        <w:t>3.2.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C32325" w:rsidRPr="00C32325" w:rsidRDefault="00C32325" w:rsidP="00C32325">
      <w:pPr>
        <w:spacing w:after="0" w:line="240" w:lineRule="auto"/>
        <w:ind w:firstLine="709"/>
        <w:jc w:val="both"/>
        <w:rPr>
          <w:rStyle w:val="blk"/>
          <w:rFonts w:ascii="Times New Roman" w:hAnsi="Times New Roman" w:cs="Times New Roman"/>
          <w:sz w:val="24"/>
          <w:szCs w:val="24"/>
        </w:rPr>
      </w:pPr>
      <w:r w:rsidRPr="00C32325">
        <w:rPr>
          <w:rStyle w:val="blk"/>
          <w:rFonts w:ascii="Times New Roman" w:hAnsi="Times New Roman" w:cs="Times New Roman"/>
          <w:sz w:val="24"/>
          <w:szCs w:val="24"/>
        </w:rPr>
        <w:t xml:space="preserve">При исполнении Договора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C32325" w:rsidRPr="00C32325" w:rsidRDefault="00C32325" w:rsidP="00C32325">
      <w:pPr>
        <w:spacing w:after="0" w:line="240" w:lineRule="auto"/>
        <w:ind w:firstLine="709"/>
        <w:jc w:val="both"/>
        <w:rPr>
          <w:rFonts w:ascii="Times New Roman" w:hAnsi="Times New Roman" w:cs="Times New Roman"/>
          <w:sz w:val="24"/>
          <w:szCs w:val="24"/>
        </w:rPr>
      </w:pPr>
      <w:r w:rsidRPr="00C32325">
        <w:rPr>
          <w:rStyle w:val="blk"/>
          <w:rFonts w:ascii="Times New Roman" w:hAnsi="Times New Roman" w:cs="Times New Roman"/>
          <w:sz w:val="24"/>
          <w:szCs w:val="24"/>
        </w:rPr>
        <w:t>При этом</w:t>
      </w:r>
      <w:proofErr w:type="gramStart"/>
      <w:r w:rsidRPr="00C32325">
        <w:rPr>
          <w:rStyle w:val="blk"/>
          <w:rFonts w:ascii="Times New Roman" w:hAnsi="Times New Roman" w:cs="Times New Roman"/>
          <w:sz w:val="24"/>
          <w:szCs w:val="24"/>
        </w:rPr>
        <w:t>,</w:t>
      </w:r>
      <w:proofErr w:type="gramEnd"/>
      <w:r w:rsidRPr="00C32325">
        <w:rPr>
          <w:rStyle w:val="blk"/>
          <w:rFonts w:ascii="Times New Roman" w:hAnsi="Times New Roman" w:cs="Times New Roman"/>
          <w:sz w:val="24"/>
          <w:szCs w:val="24"/>
        </w:rPr>
        <w:t xml:space="preserve"> не допускается замена страны происхождения </w:t>
      </w:r>
      <w:r w:rsidRPr="00C32325">
        <w:rPr>
          <w:rFonts w:ascii="Times New Roman" w:hAnsi="Times New Roman" w:cs="Times New Roman"/>
          <w:sz w:val="24"/>
          <w:szCs w:val="24"/>
        </w:rPr>
        <w:t>товаров, выполнение работ, оказание услуг российскими лицами,</w:t>
      </w:r>
      <w:r w:rsidRPr="00C32325">
        <w:rPr>
          <w:rStyle w:val="blk"/>
          <w:rFonts w:ascii="Times New Roman" w:hAnsi="Times New Roman" w:cs="Times New Roman"/>
          <w:sz w:val="24"/>
          <w:szCs w:val="24"/>
        </w:rPr>
        <w:t xml:space="preserve"> при исполнении Договора, заключенного с участником закупки, которому предоставлен приоритет на основании постановления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925-ПП).</w:t>
      </w:r>
    </w:p>
    <w:p w:rsidR="00C32325" w:rsidRPr="00C32325" w:rsidRDefault="00C32325" w:rsidP="00C32325">
      <w:pPr>
        <w:widowControl w:val="0"/>
        <w:tabs>
          <w:tab w:val="left" w:pos="0"/>
        </w:tabs>
        <w:autoSpaceDE w:val="0"/>
        <w:spacing w:after="0" w:line="240" w:lineRule="auto"/>
        <w:ind w:firstLine="680"/>
        <w:jc w:val="both"/>
        <w:rPr>
          <w:rFonts w:ascii="Times New Roman" w:hAnsi="Times New Roman" w:cs="Times New Roman"/>
          <w:sz w:val="24"/>
          <w:szCs w:val="24"/>
        </w:rPr>
      </w:pPr>
      <w:r w:rsidRPr="00C32325">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C32325" w:rsidRPr="00C32325" w:rsidRDefault="00C32325" w:rsidP="00C32325">
      <w:pPr>
        <w:widowControl w:val="0"/>
        <w:tabs>
          <w:tab w:val="left" w:pos="0"/>
        </w:tabs>
        <w:autoSpaceDE w:val="0"/>
        <w:spacing w:after="0" w:line="240" w:lineRule="auto"/>
        <w:ind w:firstLine="680"/>
        <w:jc w:val="both"/>
        <w:rPr>
          <w:rFonts w:ascii="Times New Roman" w:hAnsi="Times New Roman" w:cs="Times New Roman"/>
          <w:sz w:val="24"/>
          <w:szCs w:val="24"/>
        </w:rPr>
      </w:pPr>
      <w:r w:rsidRPr="00C32325">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C32325" w:rsidRPr="00C32325" w:rsidRDefault="00C32325" w:rsidP="00C32325">
      <w:pPr>
        <w:pStyle w:val="220"/>
        <w:tabs>
          <w:tab w:val="left" w:pos="540"/>
          <w:tab w:val="left" w:pos="840"/>
        </w:tabs>
        <w:spacing w:after="0" w:line="240" w:lineRule="auto"/>
        <w:ind w:firstLine="709"/>
        <w:jc w:val="both"/>
      </w:pPr>
      <w:r w:rsidRPr="00C32325">
        <w:t>3.3. Расчет по Договору осуществляется в следующем порядке:</w:t>
      </w:r>
    </w:p>
    <w:p w:rsidR="00C32325" w:rsidRPr="00C32325" w:rsidRDefault="00C32325" w:rsidP="00C32325">
      <w:pPr>
        <w:pStyle w:val="220"/>
        <w:tabs>
          <w:tab w:val="left" w:pos="540"/>
          <w:tab w:val="left" w:pos="840"/>
        </w:tabs>
        <w:spacing w:after="0" w:line="240" w:lineRule="auto"/>
        <w:ind w:firstLine="709"/>
        <w:jc w:val="both"/>
      </w:pPr>
      <w:r w:rsidRPr="00C32325">
        <w:t xml:space="preserve">3.3.1. Авансовый платеж в размере 30% (тридцати процентов), что составляет ____________ (___________) рублей __ копеек, в том числе НДС – 20 %, производится Заказчиком в течение 5 (пяти) банковских дней с даты заключения настоящего </w:t>
      </w:r>
      <w:proofErr w:type="gramStart"/>
      <w:r w:rsidRPr="00C32325">
        <w:t>Договора</w:t>
      </w:r>
      <w:proofErr w:type="gramEnd"/>
      <w:r w:rsidRPr="00C32325">
        <w:t xml:space="preserve"> на основании выставленного Подрядчиком счета.</w:t>
      </w:r>
    </w:p>
    <w:p w:rsidR="00C32325" w:rsidRPr="00C32325" w:rsidRDefault="00C32325" w:rsidP="00C32325">
      <w:pPr>
        <w:pStyle w:val="220"/>
        <w:tabs>
          <w:tab w:val="left" w:pos="540"/>
          <w:tab w:val="left" w:pos="840"/>
        </w:tabs>
        <w:spacing w:after="0" w:line="240" w:lineRule="auto"/>
        <w:ind w:firstLine="709"/>
        <w:jc w:val="both"/>
      </w:pPr>
      <w:r w:rsidRPr="00C32325">
        <w:t xml:space="preserve">3.3.2. Окончательный расчет производится Заказчиком по факту выполненных работ в течение 15 (пятнадцати) банковских дней </w:t>
      </w:r>
      <w:proofErr w:type="gramStart"/>
      <w:r w:rsidRPr="00C32325">
        <w:t>с даты подписания</w:t>
      </w:r>
      <w:proofErr w:type="gramEnd"/>
      <w:r w:rsidRPr="00C32325">
        <w:t xml:space="preserve"> Сторонами акта о приемки выполненных работ и </w:t>
      </w:r>
      <w:r w:rsidRPr="00C32325">
        <w:rPr>
          <w:rFonts w:eastAsia="Calibri"/>
          <w:lang w:eastAsia="en-US"/>
        </w:rPr>
        <w:t>Отчета об использовании материалов, переданных Заказчиком (Приложение №4)</w:t>
      </w:r>
      <w:r w:rsidRPr="00C32325">
        <w:t xml:space="preserve">  в размере стоимости работ за минусом авансового платежа и выставления счета, счета-фактуры.</w:t>
      </w:r>
    </w:p>
    <w:p w:rsidR="00C32325" w:rsidRPr="00C32325" w:rsidRDefault="00C32325" w:rsidP="00C32325">
      <w:pPr>
        <w:pStyle w:val="220"/>
        <w:tabs>
          <w:tab w:val="left" w:pos="540"/>
          <w:tab w:val="left" w:pos="840"/>
        </w:tabs>
        <w:spacing w:after="0" w:line="240" w:lineRule="auto"/>
        <w:ind w:firstLine="709"/>
        <w:jc w:val="both"/>
      </w:pPr>
      <w:r w:rsidRPr="00C32325">
        <w:t xml:space="preserve">3.4. В случае возникновения необходимости в проведении дополнительных работ и по этой причине в существенном превышении цены работ по Договору, Подрядчик обязан своевременно предупредить об этом Заказчика. В случае согласия Заказчика на проведение дополнительных работ их цена, </w:t>
      </w:r>
      <w:proofErr w:type="gramStart"/>
      <w:r w:rsidRPr="00C32325">
        <w:t>объем</w:t>
      </w:r>
      <w:proofErr w:type="gramEnd"/>
      <w:r w:rsidRPr="00C32325">
        <w:t xml:space="preserve"> и сроки выполнения будут устанавливаться дополнительным соглашением к Договору, заключенным в письменной форме и подписанным Сторонами.</w:t>
      </w:r>
    </w:p>
    <w:p w:rsidR="00C32325" w:rsidRPr="00C32325" w:rsidRDefault="00C32325" w:rsidP="00C32325">
      <w:pPr>
        <w:pStyle w:val="220"/>
        <w:tabs>
          <w:tab w:val="left" w:pos="540"/>
          <w:tab w:val="left" w:pos="840"/>
        </w:tabs>
        <w:spacing w:after="0" w:line="240" w:lineRule="auto"/>
        <w:ind w:firstLine="709"/>
        <w:jc w:val="both"/>
      </w:pPr>
      <w:r w:rsidRPr="00C32325">
        <w:t>3.5. Моментом исполнения Заказчиком обязанности по оплате выполненных работ будет считаться дата списания денежных сре</w:t>
      </w:r>
      <w:proofErr w:type="gramStart"/>
      <w:r w:rsidRPr="00C32325">
        <w:t>дств с р</w:t>
      </w:r>
      <w:proofErr w:type="gramEnd"/>
      <w:r w:rsidRPr="00C32325">
        <w:t>асчетного счета Заказчика.</w:t>
      </w:r>
    </w:p>
    <w:p w:rsidR="00C32325" w:rsidRPr="00C32325" w:rsidRDefault="00C32325" w:rsidP="00C32325">
      <w:pPr>
        <w:pStyle w:val="220"/>
        <w:tabs>
          <w:tab w:val="left" w:pos="360"/>
          <w:tab w:val="left" w:pos="540"/>
          <w:tab w:val="left" w:pos="840"/>
        </w:tabs>
        <w:spacing w:after="0" w:line="240" w:lineRule="auto"/>
        <w:jc w:val="both"/>
      </w:pPr>
    </w:p>
    <w:p w:rsidR="00C32325" w:rsidRPr="00C32325" w:rsidRDefault="00C32325" w:rsidP="00C32325">
      <w:pPr>
        <w:tabs>
          <w:tab w:val="left" w:pos="1200"/>
        </w:tabs>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4. Права и обязанности Сторон</w:t>
      </w:r>
    </w:p>
    <w:p w:rsidR="00C32325" w:rsidRPr="00C32325" w:rsidRDefault="00C32325" w:rsidP="00C32325">
      <w:pPr>
        <w:tabs>
          <w:tab w:val="left" w:pos="284"/>
          <w:tab w:val="left" w:pos="840"/>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4.1 Права и обязанности Подрядчика:</w:t>
      </w:r>
    </w:p>
    <w:p w:rsidR="00C32325" w:rsidRPr="00C32325" w:rsidRDefault="00C32325" w:rsidP="00C32325">
      <w:pPr>
        <w:pStyle w:val="210"/>
        <w:tabs>
          <w:tab w:val="left" w:pos="284"/>
          <w:tab w:val="left" w:pos="720"/>
          <w:tab w:val="left" w:pos="840"/>
        </w:tabs>
        <w:spacing w:before="0"/>
        <w:ind w:left="0" w:firstLine="709"/>
      </w:pPr>
      <w:r w:rsidRPr="00C32325">
        <w:t>4.1.1. Подрядчик обязуется выполнить все работы надлежащим образом в объеме и в сроки, предусмотренные Договором, в полном соответствии с Техническим заданием и Расчетом стоимости работ.</w:t>
      </w:r>
    </w:p>
    <w:p w:rsidR="00C32325" w:rsidRPr="00C32325" w:rsidRDefault="00C32325" w:rsidP="00C32325">
      <w:pPr>
        <w:pStyle w:val="210"/>
        <w:tabs>
          <w:tab w:val="left" w:pos="284"/>
          <w:tab w:val="left" w:pos="720"/>
          <w:tab w:val="left" w:pos="840"/>
        </w:tabs>
        <w:spacing w:before="0"/>
        <w:ind w:left="0" w:firstLine="709"/>
      </w:pPr>
      <w:r w:rsidRPr="00C32325">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C32325" w:rsidRPr="00C32325" w:rsidRDefault="00C32325" w:rsidP="00C32325">
      <w:pPr>
        <w:pStyle w:val="210"/>
        <w:tabs>
          <w:tab w:val="left" w:pos="284"/>
          <w:tab w:val="left" w:pos="720"/>
          <w:tab w:val="left" w:pos="840"/>
        </w:tabs>
        <w:spacing w:before="0"/>
        <w:ind w:left="0" w:firstLine="709"/>
      </w:pPr>
      <w:r w:rsidRPr="00C32325">
        <w:t xml:space="preserve">4.1.3. Подрядчик обеспечивает выполнение работ из своих материалов и материалов </w:t>
      </w:r>
      <w:proofErr w:type="gramStart"/>
      <w:r w:rsidRPr="00C32325">
        <w:t>представленные</w:t>
      </w:r>
      <w:proofErr w:type="gramEnd"/>
      <w:r w:rsidRPr="00C32325">
        <w:t xml:space="preserve"> Заказчиком в соответствии с Техническим заданием.</w:t>
      </w:r>
    </w:p>
    <w:p w:rsidR="00C32325" w:rsidRPr="00C32325" w:rsidRDefault="00C32325" w:rsidP="00C32325">
      <w:pPr>
        <w:pStyle w:val="210"/>
        <w:tabs>
          <w:tab w:val="left" w:pos="284"/>
          <w:tab w:val="left" w:pos="720"/>
          <w:tab w:val="left" w:pos="840"/>
        </w:tabs>
        <w:spacing w:before="0"/>
        <w:ind w:left="0" w:firstLine="709"/>
      </w:pPr>
      <w:r w:rsidRPr="00C32325">
        <w:t>4.1.4. Подрядчик</w:t>
      </w:r>
      <w:r w:rsidRPr="00C32325">
        <w:rPr>
          <w:rFonts w:eastAsia="Calibri"/>
          <w:lang w:eastAsia="en-US"/>
        </w:rPr>
        <w:t xml:space="preserve"> </w:t>
      </w:r>
      <w:r w:rsidRPr="00C32325">
        <w:rPr>
          <w:rStyle w:val="aff"/>
          <w:color w:val="000000"/>
        </w:rPr>
        <w:t>обязуется подать заявку</w:t>
      </w:r>
      <w:r w:rsidRPr="00C32325">
        <w:rPr>
          <w:rFonts w:eastAsia="Calibri"/>
          <w:lang w:eastAsia="en-US"/>
        </w:rPr>
        <w:t xml:space="preserve"> Заказчику на передачу материала не позднее, чем за 3 (три) рабочих дня до момента начала использования материала в работе. </w:t>
      </w:r>
      <w:proofErr w:type="gramStart"/>
      <w:r w:rsidRPr="00C32325">
        <w:t>Материал</w:t>
      </w:r>
      <w:proofErr w:type="gramEnd"/>
      <w:r w:rsidRPr="00C32325">
        <w:t xml:space="preserve"> </w:t>
      </w:r>
      <w:r w:rsidRPr="00C32325">
        <w:rPr>
          <w:rFonts w:eastAsia="Calibri"/>
          <w:lang w:eastAsia="en-US"/>
        </w:rPr>
        <w:t>предоставленный Заказчиком Подрядчику передается по акту приема-передачи.</w:t>
      </w:r>
    </w:p>
    <w:p w:rsidR="00C32325" w:rsidRPr="00C32325" w:rsidRDefault="00C32325" w:rsidP="00C32325">
      <w:pPr>
        <w:pStyle w:val="210"/>
        <w:tabs>
          <w:tab w:val="left" w:pos="284"/>
          <w:tab w:val="left" w:pos="720"/>
          <w:tab w:val="left" w:pos="840"/>
        </w:tabs>
        <w:spacing w:before="0"/>
        <w:ind w:left="0" w:firstLine="709"/>
      </w:pPr>
      <w:r w:rsidRPr="00C32325">
        <w:t>4.1.5. Подрядчик обязуется и</w:t>
      </w:r>
      <w:r w:rsidRPr="00C32325">
        <w:rPr>
          <w:rFonts w:eastAsia="Calibri"/>
          <w:lang w:eastAsia="en-US"/>
        </w:rPr>
        <w:t>спользовать предоставленный Заказчиком материал экономно и расчетливо, после окончания работ представляет Заказчику Отчет об использовании материалов, переданных Заказчиком, а также возвращает остаток неиспользованного материала.</w:t>
      </w:r>
    </w:p>
    <w:p w:rsidR="00C32325" w:rsidRPr="00C32325" w:rsidRDefault="00C32325" w:rsidP="00C32325">
      <w:pPr>
        <w:pStyle w:val="210"/>
        <w:tabs>
          <w:tab w:val="left" w:pos="284"/>
          <w:tab w:val="left" w:pos="720"/>
          <w:tab w:val="left" w:pos="840"/>
        </w:tabs>
        <w:spacing w:before="0"/>
        <w:ind w:left="0" w:firstLine="709"/>
      </w:pPr>
      <w:r w:rsidRPr="00C32325">
        <w:t xml:space="preserve">4.1.6. Подрядчик обязуется выполнить работы с применением своего оборудования. </w:t>
      </w:r>
    </w:p>
    <w:p w:rsidR="00C32325" w:rsidRPr="00C32325" w:rsidRDefault="00C32325" w:rsidP="00C32325">
      <w:pPr>
        <w:pStyle w:val="210"/>
        <w:tabs>
          <w:tab w:val="left" w:pos="284"/>
          <w:tab w:val="left" w:pos="720"/>
          <w:tab w:val="left" w:pos="840"/>
        </w:tabs>
        <w:spacing w:before="0"/>
        <w:ind w:left="0" w:firstLine="709"/>
      </w:pPr>
      <w:r w:rsidRPr="00C32325">
        <w:t>4.1.7.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C32325" w:rsidRPr="00C32325" w:rsidRDefault="00C32325" w:rsidP="00C32325">
      <w:pPr>
        <w:pStyle w:val="210"/>
        <w:tabs>
          <w:tab w:val="left" w:pos="284"/>
          <w:tab w:val="left" w:pos="720"/>
          <w:tab w:val="left" w:pos="840"/>
        </w:tabs>
        <w:spacing w:before="0"/>
        <w:ind w:left="0" w:firstLine="709"/>
      </w:pPr>
      <w:r w:rsidRPr="00C32325">
        <w:t>4.1.8.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C32325" w:rsidRPr="00C32325" w:rsidRDefault="00C32325" w:rsidP="00C32325">
      <w:pPr>
        <w:pStyle w:val="210"/>
        <w:tabs>
          <w:tab w:val="left" w:pos="284"/>
          <w:tab w:val="left" w:pos="720"/>
          <w:tab w:val="left" w:pos="840"/>
        </w:tabs>
        <w:spacing w:before="0"/>
        <w:ind w:left="0" w:firstLine="709"/>
      </w:pPr>
      <w:r w:rsidRPr="00C32325">
        <w:t>4.1.9. По согласованию с Заказчиком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rsidR="00C32325" w:rsidRPr="00C32325" w:rsidRDefault="00C32325" w:rsidP="00C32325">
      <w:pPr>
        <w:pStyle w:val="210"/>
        <w:tabs>
          <w:tab w:val="left" w:pos="284"/>
          <w:tab w:val="left" w:pos="720"/>
          <w:tab w:val="left" w:pos="840"/>
        </w:tabs>
        <w:spacing w:before="0"/>
        <w:ind w:left="0" w:firstLine="709"/>
      </w:pPr>
      <w:r w:rsidRPr="00C32325">
        <w:t>4.1.10. Работники Подрядчика обязаны соблюдать режим курения табака, установленный Заказчиком.</w:t>
      </w:r>
    </w:p>
    <w:p w:rsidR="00C32325" w:rsidRPr="00C32325" w:rsidRDefault="00C32325" w:rsidP="00C32325">
      <w:pPr>
        <w:pStyle w:val="210"/>
        <w:tabs>
          <w:tab w:val="left" w:pos="284"/>
          <w:tab w:val="left" w:pos="720"/>
          <w:tab w:val="left" w:pos="840"/>
        </w:tabs>
        <w:spacing w:before="0"/>
        <w:ind w:left="0" w:firstLine="709"/>
      </w:pPr>
      <w:r w:rsidRPr="00C32325">
        <w:t>4.1.11.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C32325" w:rsidRPr="00C32325" w:rsidRDefault="00C32325" w:rsidP="00C32325">
      <w:pPr>
        <w:widowControl w:val="0"/>
        <w:shd w:val="clear" w:color="auto" w:fill="FFFFFF"/>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C32325">
        <w:rPr>
          <w:rFonts w:ascii="Times New Roman" w:hAnsi="Times New Roman" w:cs="Times New Roman"/>
          <w:sz w:val="24"/>
          <w:szCs w:val="24"/>
        </w:rPr>
        <w:t>4.1.12.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Заказчику излишне уплаченные денежные средства (штраф, пени)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w:t>
      </w:r>
    </w:p>
    <w:p w:rsidR="00C32325" w:rsidRPr="00C32325" w:rsidRDefault="00C32325" w:rsidP="00C32325">
      <w:pPr>
        <w:tabs>
          <w:tab w:val="left" w:pos="284"/>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4.2. Права и обязанности Заказчика:</w:t>
      </w:r>
    </w:p>
    <w:p w:rsidR="00C32325" w:rsidRPr="00C32325" w:rsidRDefault="00C32325" w:rsidP="00C32325">
      <w:pPr>
        <w:tabs>
          <w:tab w:val="left" w:pos="284"/>
          <w:tab w:val="left" w:pos="720"/>
          <w:tab w:val="left" w:pos="840"/>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4.2.1. Заказчик обязуется в сроки и в порядке, предусмотренные Договором осмотреть и принять результат выполненных работ, а при обнаружении недостатков немедленно заявить об этом Подрядчику.</w:t>
      </w:r>
    </w:p>
    <w:p w:rsidR="00C32325" w:rsidRPr="00C32325" w:rsidRDefault="00C32325" w:rsidP="00C32325">
      <w:pPr>
        <w:tabs>
          <w:tab w:val="left" w:pos="284"/>
          <w:tab w:val="left" w:pos="720"/>
          <w:tab w:val="left" w:pos="840"/>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4.2.2. Заказчик обязуется оплатить результат выполненных работ в размере, в сроки и в порядке, предусмотренные Договором.</w:t>
      </w:r>
    </w:p>
    <w:p w:rsidR="00C32325" w:rsidRPr="00C32325" w:rsidRDefault="00C32325" w:rsidP="00C32325">
      <w:pPr>
        <w:tabs>
          <w:tab w:val="left" w:pos="284"/>
          <w:tab w:val="left" w:pos="720"/>
          <w:tab w:val="left" w:pos="840"/>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4.2.3. Заказчик вправе назначить своего представителя для производства строительного контроля над ходом проведения работ.</w:t>
      </w:r>
    </w:p>
    <w:p w:rsidR="00C32325" w:rsidRPr="00C32325" w:rsidRDefault="00C32325" w:rsidP="00C32325">
      <w:pPr>
        <w:tabs>
          <w:tab w:val="left" w:pos="284"/>
          <w:tab w:val="left" w:pos="720"/>
          <w:tab w:val="left" w:pos="840"/>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C32325" w:rsidRPr="00C32325" w:rsidRDefault="00C32325" w:rsidP="00C32325">
      <w:pPr>
        <w:tabs>
          <w:tab w:val="left" w:pos="720"/>
          <w:tab w:val="left" w:pos="1200"/>
        </w:tabs>
        <w:spacing w:after="0" w:line="240" w:lineRule="auto"/>
        <w:jc w:val="center"/>
        <w:rPr>
          <w:rFonts w:ascii="Times New Roman" w:hAnsi="Times New Roman" w:cs="Times New Roman"/>
          <w:b/>
          <w:bCs/>
          <w:sz w:val="24"/>
          <w:szCs w:val="24"/>
        </w:rPr>
      </w:pPr>
    </w:p>
    <w:p w:rsidR="00C32325" w:rsidRPr="00C32325" w:rsidRDefault="00C32325" w:rsidP="00C32325">
      <w:pPr>
        <w:tabs>
          <w:tab w:val="left" w:pos="720"/>
          <w:tab w:val="left" w:pos="1200"/>
        </w:tabs>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5. Порядок сдачи-приемки работ</w:t>
      </w:r>
    </w:p>
    <w:p w:rsidR="00C32325" w:rsidRPr="00C32325" w:rsidRDefault="00C32325" w:rsidP="00C32325">
      <w:pPr>
        <w:pStyle w:val="220"/>
        <w:tabs>
          <w:tab w:val="left" w:pos="360"/>
          <w:tab w:val="left" w:pos="540"/>
        </w:tabs>
        <w:spacing w:after="0" w:line="240" w:lineRule="auto"/>
        <w:ind w:firstLine="709"/>
        <w:jc w:val="both"/>
      </w:pPr>
      <w:r w:rsidRPr="00C32325">
        <w:t xml:space="preserve">5.1. </w:t>
      </w:r>
      <w:r w:rsidRPr="00C32325">
        <w:rPr>
          <w:color w:val="000000"/>
        </w:rPr>
        <w:t>Подрядчик уведомляет Заказчика о завершении выполнения работ и предоставляет</w:t>
      </w:r>
      <w:r w:rsidRPr="00C32325">
        <w:t xml:space="preserve"> надлежащим образом оформленные и подписанные Подрядчиком</w:t>
      </w:r>
      <w:r w:rsidRPr="00C32325">
        <w:rPr>
          <w:color w:val="000000"/>
        </w:rPr>
        <w:t xml:space="preserve"> </w:t>
      </w:r>
      <w:r w:rsidRPr="00C32325">
        <w:t xml:space="preserve">акт о приемке выполненных работ и </w:t>
      </w:r>
      <w:r w:rsidRPr="00C32325">
        <w:rPr>
          <w:rFonts w:eastAsia="Calibri"/>
          <w:lang w:eastAsia="en-US"/>
        </w:rPr>
        <w:t>Отчет об использовании материалов, переданных Заказчиком</w:t>
      </w:r>
      <w:r w:rsidRPr="00C32325">
        <w:t>.</w:t>
      </w:r>
    </w:p>
    <w:p w:rsidR="00C32325" w:rsidRPr="00C32325" w:rsidRDefault="00C32325" w:rsidP="00C32325">
      <w:pPr>
        <w:pStyle w:val="220"/>
        <w:tabs>
          <w:tab w:val="left" w:pos="360"/>
          <w:tab w:val="left" w:pos="540"/>
        </w:tabs>
        <w:spacing w:after="0" w:line="240" w:lineRule="auto"/>
        <w:ind w:firstLine="709"/>
        <w:jc w:val="both"/>
      </w:pPr>
      <w:r w:rsidRPr="00C32325">
        <w:t>5.2. Заказчик в течение 5 (пяти) рабочих дней со дня получения указанных в п. 5.1.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 xml:space="preserve">5.4. Результаты работ считается принятыми с момента подписания Сторонами акта о приемке выполненных работ. </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5.6. В случае выявления недостатков после приемки работ Заказчик в срок не позднее 5 (пяти) рабочих дней с момента обнаружения скрытых недостатков направляет Подрядчику извещение о данном обстоятельстве. Подрядчик в течение 5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C32325" w:rsidRPr="00C32325" w:rsidRDefault="00C32325" w:rsidP="00C32325">
      <w:pPr>
        <w:tabs>
          <w:tab w:val="left" w:pos="360"/>
          <w:tab w:val="left" w:pos="840"/>
        </w:tabs>
        <w:spacing w:after="0" w:line="240" w:lineRule="auto"/>
        <w:rPr>
          <w:rFonts w:ascii="Times New Roman" w:hAnsi="Times New Roman" w:cs="Times New Roman"/>
          <w:b/>
          <w:bCs/>
          <w:sz w:val="24"/>
          <w:szCs w:val="24"/>
        </w:rPr>
      </w:pPr>
    </w:p>
    <w:p w:rsidR="00C32325" w:rsidRPr="00C32325" w:rsidRDefault="00C32325" w:rsidP="00C32325">
      <w:pPr>
        <w:pStyle w:val="ac"/>
        <w:widowControl w:val="0"/>
        <w:spacing w:after="0" w:line="240" w:lineRule="auto"/>
        <w:ind w:left="0"/>
        <w:jc w:val="center"/>
        <w:outlineLvl w:val="1"/>
        <w:rPr>
          <w:rFonts w:ascii="Times New Roman" w:hAnsi="Times New Roman" w:cs="Times New Roman"/>
          <w:b/>
          <w:bCs/>
          <w:sz w:val="24"/>
          <w:szCs w:val="24"/>
        </w:rPr>
      </w:pPr>
      <w:r w:rsidRPr="00C32325">
        <w:rPr>
          <w:rFonts w:ascii="Times New Roman" w:hAnsi="Times New Roman" w:cs="Times New Roman"/>
          <w:b/>
          <w:bCs/>
          <w:sz w:val="24"/>
          <w:szCs w:val="24"/>
        </w:rPr>
        <w:t xml:space="preserve">6. Обеспечение исполнения Договора </w:t>
      </w:r>
    </w:p>
    <w:p w:rsidR="00C32325" w:rsidRPr="00C32325" w:rsidRDefault="00C32325" w:rsidP="00C32325">
      <w:pPr>
        <w:spacing w:after="0" w:line="240" w:lineRule="auto"/>
        <w:ind w:firstLine="709"/>
        <w:jc w:val="both"/>
        <w:rPr>
          <w:rFonts w:ascii="Times New Roman" w:hAnsi="Times New Roman" w:cs="Times New Roman"/>
          <w:color w:val="000000" w:themeColor="text1"/>
          <w:sz w:val="24"/>
          <w:szCs w:val="24"/>
        </w:rPr>
      </w:pPr>
      <w:r w:rsidRPr="00C32325">
        <w:rPr>
          <w:rFonts w:ascii="Times New Roman" w:hAnsi="Times New Roman" w:cs="Times New Roman"/>
          <w:color w:val="000000" w:themeColor="text1"/>
          <w:sz w:val="24"/>
          <w:szCs w:val="24"/>
        </w:rPr>
        <w:t>6.1. Принять к сведению, что Поставщик внес обеспечение исполнения Договора на сумму</w:t>
      </w:r>
      <w:proofErr w:type="gramStart"/>
      <w:r w:rsidRPr="00C32325">
        <w:rPr>
          <w:rFonts w:ascii="Times New Roman" w:hAnsi="Times New Roman" w:cs="Times New Roman"/>
          <w:color w:val="000000" w:themeColor="text1"/>
          <w:sz w:val="24"/>
          <w:szCs w:val="24"/>
        </w:rPr>
        <w:t xml:space="preserve"> ______ (___________) </w:t>
      </w:r>
      <w:proofErr w:type="gramEnd"/>
      <w:r w:rsidRPr="00C32325">
        <w:rPr>
          <w:rFonts w:ascii="Times New Roman" w:hAnsi="Times New Roman" w:cs="Times New Roman"/>
          <w:color w:val="000000" w:themeColor="text1"/>
          <w:sz w:val="24"/>
          <w:szCs w:val="24"/>
        </w:rPr>
        <w:t>рублей __ копеек, что составляет 30 % от цены Договора, в форме _________________________ (УКАЗЫВАЕТСЯ ФОРМА, В КОТОРОЙ ПРЕДОСТАВЛЯЕТСЯ ОБЕСПЕЧЕНИЕ ИСПОЛНЕНИЯ ОБЯЗАТЕЛЬСТВ).</w:t>
      </w:r>
    </w:p>
    <w:p w:rsidR="00C32325" w:rsidRPr="00C32325" w:rsidRDefault="00C32325" w:rsidP="00C32325">
      <w:pPr>
        <w:spacing w:after="0" w:line="240" w:lineRule="auto"/>
        <w:ind w:firstLine="851"/>
        <w:jc w:val="both"/>
        <w:rPr>
          <w:rFonts w:ascii="Times New Roman" w:hAnsi="Times New Roman" w:cs="Times New Roman"/>
          <w:color w:val="000000" w:themeColor="text1"/>
          <w:sz w:val="24"/>
          <w:szCs w:val="24"/>
        </w:rPr>
      </w:pPr>
      <w:r w:rsidRPr="00C32325">
        <w:rPr>
          <w:rFonts w:ascii="Times New Roman" w:hAnsi="Times New Roman" w:cs="Times New Roman"/>
          <w:color w:val="000000" w:themeColor="text1"/>
          <w:sz w:val="24"/>
          <w:szCs w:val="24"/>
        </w:rPr>
        <w:t xml:space="preserve">Срок действия данного обеспечения – по «__» _______ 2020 г. включительно </w:t>
      </w:r>
    </w:p>
    <w:tbl>
      <w:tblPr>
        <w:tblStyle w:val="af2"/>
        <w:tblW w:w="0" w:type="auto"/>
        <w:tblLook w:val="04A0" w:firstRow="1" w:lastRow="0" w:firstColumn="1" w:lastColumn="0" w:noHBand="0" w:noVBand="1"/>
      </w:tblPr>
      <w:tblGrid>
        <w:gridCol w:w="9825"/>
      </w:tblGrid>
      <w:tr w:rsidR="00C32325" w:rsidRPr="00C32325" w:rsidTr="00C3161A">
        <w:tc>
          <w:tcPr>
            <w:tcW w:w="9825" w:type="dxa"/>
          </w:tcPr>
          <w:p w:rsidR="00C32325" w:rsidRPr="00C32325" w:rsidRDefault="00C32325" w:rsidP="00C32325">
            <w:pPr>
              <w:ind w:firstLine="851"/>
              <w:jc w:val="both"/>
              <w:rPr>
                <w:rFonts w:ascii="Times New Roman" w:hAnsi="Times New Roman" w:cs="Times New Roman"/>
                <w:i/>
                <w:color w:val="000000" w:themeColor="text1"/>
                <w:sz w:val="24"/>
                <w:szCs w:val="24"/>
              </w:rPr>
            </w:pPr>
            <w:r w:rsidRPr="00C32325">
              <w:rPr>
                <w:rFonts w:ascii="Times New Roman" w:hAnsi="Times New Roman" w:cs="Times New Roman"/>
                <w:i/>
                <w:color w:val="000000" w:themeColor="text1"/>
                <w:sz w:val="24"/>
                <w:szCs w:val="24"/>
              </w:rPr>
              <w:t>С</w:t>
            </w:r>
            <w:r w:rsidRPr="00C32325">
              <w:rPr>
                <w:rFonts w:ascii="Times New Roman" w:hAnsi="Times New Roman" w:cs="Times New Roman"/>
                <w:i/>
                <w:color w:val="000000" w:themeColor="text1"/>
                <w:sz w:val="24"/>
                <w:szCs w:val="24"/>
                <w:shd w:val="clear" w:color="auto" w:fill="FFFFFF"/>
              </w:rPr>
              <w:t xml:space="preserve">рок действия </w:t>
            </w:r>
            <w:r w:rsidRPr="00C32325">
              <w:rPr>
                <w:rFonts w:ascii="Times New Roman" w:hAnsi="Times New Roman" w:cs="Times New Roman"/>
                <w:bCs/>
                <w:i/>
                <w:color w:val="000000" w:themeColor="text1"/>
                <w:sz w:val="24"/>
                <w:szCs w:val="24"/>
              </w:rPr>
              <w:t>обеспечения исполнения Договора</w:t>
            </w:r>
            <w:r w:rsidRPr="00C32325">
              <w:rPr>
                <w:rFonts w:ascii="Times New Roman" w:hAnsi="Times New Roman" w:cs="Times New Roman"/>
                <w:i/>
                <w:color w:val="000000" w:themeColor="text1"/>
                <w:sz w:val="24"/>
                <w:szCs w:val="24"/>
                <w:shd w:val="clear" w:color="auto" w:fill="FFFFFF"/>
              </w:rPr>
              <w:t xml:space="preserve"> должен превышать предусмотренный Договором срок исполнения обязательств не менее чем на 1 (один) месяц</w:t>
            </w:r>
          </w:p>
        </w:tc>
      </w:tr>
    </w:tbl>
    <w:p w:rsidR="00C32325" w:rsidRPr="00C32325" w:rsidRDefault="00C32325" w:rsidP="00C32325">
      <w:pPr>
        <w:spacing w:after="0" w:line="240" w:lineRule="auto"/>
        <w:ind w:firstLine="709"/>
        <w:jc w:val="both"/>
        <w:rPr>
          <w:rFonts w:ascii="Times New Roman" w:hAnsi="Times New Roman" w:cs="Times New Roman"/>
          <w:color w:val="000000" w:themeColor="text1"/>
          <w:sz w:val="24"/>
          <w:szCs w:val="24"/>
        </w:rPr>
      </w:pPr>
      <w:r w:rsidRPr="00C32325">
        <w:rPr>
          <w:rFonts w:ascii="Times New Roman" w:hAnsi="Times New Roman" w:cs="Times New Roman"/>
          <w:color w:val="000000" w:themeColor="text1"/>
          <w:sz w:val="24"/>
          <w:szCs w:val="24"/>
        </w:rPr>
        <w:t>Способ обеспечения исполнения Договора определяется участником закупки, с которым заключается Договор, самостоятельно.</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color w:val="000000" w:themeColor="text1"/>
          <w:szCs w:val="24"/>
          <w:u w:val="single"/>
        </w:rPr>
        <w:t>6.2. ВАРИАНТ 1:</w:t>
      </w:r>
      <w:r w:rsidRPr="00C32325">
        <w:rPr>
          <w:rFonts w:ascii="Times New Roman" w:hAnsi="Times New Roman"/>
          <w:color w:val="000000" w:themeColor="text1"/>
          <w:szCs w:val="24"/>
        </w:rPr>
        <w:t xml:space="preserve"> </w:t>
      </w:r>
      <w:proofErr w:type="gramStart"/>
      <w:r w:rsidRPr="00C32325">
        <w:rPr>
          <w:rFonts w:ascii="Times New Roman" w:hAnsi="Times New Roman"/>
          <w:color w:val="000000" w:themeColor="text1"/>
          <w:szCs w:val="24"/>
        </w:rPr>
        <w:t>Исполнение Договора обеспечивается предоставлением безотзывной банковской гарантии от _________</w:t>
      </w:r>
      <w:r w:rsidRPr="00C32325">
        <w:rPr>
          <w:rFonts w:ascii="Times New Roman" w:hAnsi="Times New Roman"/>
          <w:szCs w:val="24"/>
        </w:rPr>
        <w:t xml:space="preserve"> № _________, выданной </w:t>
      </w:r>
      <w:r w:rsidRPr="00C32325">
        <w:rPr>
          <w:rFonts w:ascii="Times New Roman" w:hAnsi="Times New Roman"/>
          <w:szCs w:val="24"/>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C32325">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w:t>
      </w:r>
      <w:proofErr w:type="gramEnd"/>
      <w:r w:rsidRPr="00C32325">
        <w:rPr>
          <w:rFonts w:ascii="Times New Roman" w:hAnsi="Times New Roman"/>
          <w:szCs w:val="24"/>
        </w:rPr>
        <w:t xml:space="preserve">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 xml:space="preserve">6.2. </w:t>
      </w:r>
      <w:r w:rsidRPr="00C32325">
        <w:rPr>
          <w:rFonts w:ascii="Times New Roman" w:hAnsi="Times New Roman"/>
          <w:szCs w:val="24"/>
          <w:u w:val="single"/>
        </w:rPr>
        <w:t>ВАРИАНТ 2</w:t>
      </w:r>
      <w:r w:rsidRPr="00C32325">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перечисляются Подрядчиком в размере, установленном в п. 6.1 Договора, на указанный в разделе 15 «</w:t>
      </w:r>
      <w:r w:rsidRPr="00C32325">
        <w:rPr>
          <w:rFonts w:ascii="Times New Roman" w:hAnsi="Times New Roman"/>
          <w:bCs/>
          <w:szCs w:val="24"/>
        </w:rPr>
        <w:t>Адреса и платежные реквизиты Сторон»</w:t>
      </w:r>
      <w:r w:rsidRPr="00C32325">
        <w:rPr>
          <w:rFonts w:ascii="Times New Roman" w:hAnsi="Times New Roman"/>
          <w:szCs w:val="24"/>
        </w:rPr>
        <w:t xml:space="preserve"> счет.</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 в течени</w:t>
      </w:r>
      <w:proofErr w:type="gramStart"/>
      <w:r w:rsidRPr="00C32325">
        <w:rPr>
          <w:rFonts w:ascii="Times New Roman" w:hAnsi="Times New Roman"/>
          <w:szCs w:val="24"/>
        </w:rPr>
        <w:t>и</w:t>
      </w:r>
      <w:proofErr w:type="gramEnd"/>
      <w:r w:rsidRPr="00C32325">
        <w:rPr>
          <w:rFonts w:ascii="Times New Roman" w:hAnsi="Times New Roman"/>
          <w:szCs w:val="24"/>
        </w:rPr>
        <w:t xml:space="preserve"> 5 (пяти) календарных дней после подписания Договора.</w:t>
      </w:r>
    </w:p>
    <w:p w:rsidR="00C32325" w:rsidRPr="00C32325" w:rsidRDefault="00C32325" w:rsidP="00C32325">
      <w:pPr>
        <w:pStyle w:val="211"/>
        <w:tabs>
          <w:tab w:val="left" w:pos="360"/>
          <w:tab w:val="left" w:pos="540"/>
        </w:tabs>
        <w:spacing w:before="0"/>
        <w:ind w:firstLine="709"/>
        <w:rPr>
          <w:rFonts w:ascii="Times New Roman" w:hAnsi="Times New Roman"/>
          <w:szCs w:val="24"/>
        </w:rPr>
      </w:pPr>
      <w:proofErr w:type="gramStart"/>
      <w:r w:rsidRPr="00C32325">
        <w:rPr>
          <w:rFonts w:ascii="Times New Roman" w:hAnsi="Times New Roman"/>
          <w:szCs w:val="24"/>
        </w:rPr>
        <w:t>Внесенные Подрядчиком в обеспечение исполнения обязательств Подрядчика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roofErr w:type="gramEnd"/>
    </w:p>
    <w:p w:rsidR="00C32325" w:rsidRPr="00C32325" w:rsidRDefault="00C32325" w:rsidP="00C32325">
      <w:pPr>
        <w:pStyle w:val="211"/>
        <w:tabs>
          <w:tab w:val="left" w:pos="360"/>
          <w:tab w:val="left" w:pos="540"/>
        </w:tabs>
        <w:spacing w:before="0"/>
        <w:ind w:firstLine="709"/>
        <w:rPr>
          <w:rFonts w:ascii="Times New Roman" w:hAnsi="Times New Roman"/>
          <w:szCs w:val="24"/>
        </w:rPr>
      </w:pPr>
      <w:proofErr w:type="gramStart"/>
      <w:r w:rsidRPr="00C32325">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w:t>
      </w:r>
      <w:proofErr w:type="gramEnd"/>
      <w:r w:rsidRPr="00C32325">
        <w:rPr>
          <w:rFonts w:ascii="Times New Roman" w:hAnsi="Times New Roman"/>
          <w:szCs w:val="24"/>
        </w:rPr>
        <w:t xml:space="preserve"> Удержанные Заказчиком денежные средства переходят в собственность Заказчика.</w:t>
      </w:r>
    </w:p>
    <w:p w:rsidR="00C32325" w:rsidRPr="00C32325" w:rsidRDefault="00C32325" w:rsidP="00C32325">
      <w:pPr>
        <w:pStyle w:val="211"/>
        <w:tabs>
          <w:tab w:val="left" w:pos="360"/>
          <w:tab w:val="left" w:pos="540"/>
        </w:tabs>
        <w:spacing w:before="0"/>
        <w:ind w:firstLine="709"/>
        <w:rPr>
          <w:rFonts w:ascii="Times New Roman" w:hAnsi="Times New Roman"/>
          <w:szCs w:val="24"/>
        </w:rPr>
      </w:pPr>
      <w:proofErr w:type="gramStart"/>
      <w:r w:rsidRPr="00C32325">
        <w:rPr>
          <w:rFonts w:ascii="Times New Roman" w:hAnsi="Times New Roman"/>
          <w:szCs w:val="24"/>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Подрядчика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w:t>
      </w:r>
      <w:proofErr w:type="gramEnd"/>
      <w:r w:rsidRPr="00C32325">
        <w:rPr>
          <w:rFonts w:ascii="Times New Roman" w:hAnsi="Times New Roman"/>
          <w:szCs w:val="24"/>
        </w:rPr>
        <w:t>. Денежные средства возвращаются на банковский счет, указанный Подрядчиком в этом письменном требовании.</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6.3.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 xml:space="preserve">6.4. </w:t>
      </w:r>
      <w:proofErr w:type="gramStart"/>
      <w:r w:rsidRPr="00C32325">
        <w:rPr>
          <w:rFonts w:ascii="Times New Roman" w:hAnsi="Times New Roman"/>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w:t>
      </w:r>
      <w:proofErr w:type="gramEnd"/>
      <w:r w:rsidRPr="00C32325">
        <w:rPr>
          <w:rFonts w:ascii="Times New Roman" w:hAnsi="Times New Roman"/>
          <w:szCs w:val="24"/>
        </w:rPr>
        <w:t xml:space="preserve"> </w:t>
      </w:r>
      <w:proofErr w:type="gramStart"/>
      <w:r w:rsidRPr="00C32325">
        <w:rPr>
          <w:rFonts w:ascii="Times New Roman" w:hAnsi="Times New Roman"/>
          <w:szCs w:val="24"/>
        </w:rPr>
        <w:t>размере</w:t>
      </w:r>
      <w:proofErr w:type="gramEnd"/>
      <w:r w:rsidRPr="00C32325">
        <w:rPr>
          <w:rFonts w:ascii="Times New Roman" w:hAnsi="Times New Roman"/>
          <w:szCs w:val="24"/>
        </w:rPr>
        <w:t>, которые указаны в данном разделе Договора.</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C32325" w:rsidRPr="00C32325" w:rsidRDefault="00C32325" w:rsidP="00C32325">
      <w:pPr>
        <w:pStyle w:val="211"/>
        <w:tabs>
          <w:tab w:val="left" w:pos="360"/>
          <w:tab w:val="left" w:pos="540"/>
        </w:tabs>
        <w:spacing w:before="0"/>
        <w:ind w:firstLine="709"/>
        <w:rPr>
          <w:rFonts w:ascii="Times New Roman" w:hAnsi="Times New Roman"/>
          <w:szCs w:val="24"/>
        </w:rPr>
      </w:pPr>
      <w:r w:rsidRPr="00C32325">
        <w:rPr>
          <w:rFonts w:ascii="Times New Roman" w:hAnsi="Times New Roman"/>
          <w:szCs w:val="24"/>
        </w:rPr>
        <w:t>6.5.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32325" w:rsidRPr="00C32325" w:rsidRDefault="00C32325" w:rsidP="00C32325">
      <w:pPr>
        <w:pStyle w:val="211"/>
        <w:tabs>
          <w:tab w:val="left" w:pos="360"/>
          <w:tab w:val="left" w:pos="540"/>
        </w:tabs>
        <w:spacing w:before="0"/>
        <w:ind w:firstLine="709"/>
        <w:rPr>
          <w:rFonts w:ascii="Times New Roman" w:hAnsi="Times New Roman"/>
          <w:szCs w:val="24"/>
        </w:rPr>
      </w:pPr>
    </w:p>
    <w:p w:rsidR="00C32325" w:rsidRPr="00C32325" w:rsidRDefault="00C32325" w:rsidP="00C32325">
      <w:pPr>
        <w:tabs>
          <w:tab w:val="left" w:pos="360"/>
          <w:tab w:val="left" w:pos="840"/>
        </w:tabs>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7. Гарантии</w:t>
      </w:r>
    </w:p>
    <w:p w:rsidR="00C32325" w:rsidRPr="00C32325" w:rsidRDefault="00C32325" w:rsidP="00C32325">
      <w:pPr>
        <w:tabs>
          <w:tab w:val="left" w:pos="360"/>
          <w:tab w:val="left" w:pos="540"/>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 xml:space="preserve">7.1. Срок гарантии на выполненные работы и применяемые материалы составляет </w:t>
      </w:r>
      <w:r w:rsidRPr="00C32325">
        <w:rPr>
          <w:rFonts w:ascii="Times New Roman" w:hAnsi="Times New Roman" w:cs="Times New Roman"/>
          <w:sz w:val="24"/>
          <w:szCs w:val="24"/>
        </w:rPr>
        <w:br/>
        <w:t>12 (двенадцать) месяцев с момента подписания Сторонами акта сдачи-приемки выполненных работ.</w:t>
      </w:r>
    </w:p>
    <w:p w:rsidR="00C32325" w:rsidRPr="00C32325" w:rsidRDefault="00C32325" w:rsidP="00C32325">
      <w:pPr>
        <w:tabs>
          <w:tab w:val="left" w:pos="360"/>
          <w:tab w:val="left" w:pos="540"/>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7.2. Подрядчик гарантирует своевременное устранение недостатков и дефектов, выявленных в период гарантийной эксплуатации результата работ.</w:t>
      </w:r>
    </w:p>
    <w:p w:rsidR="00C32325" w:rsidRPr="00C32325" w:rsidRDefault="00C32325" w:rsidP="00C32325">
      <w:pPr>
        <w:tabs>
          <w:tab w:val="left" w:pos="360"/>
          <w:tab w:val="left" w:pos="540"/>
        </w:tabs>
        <w:spacing w:after="0" w:line="240" w:lineRule="auto"/>
        <w:ind w:firstLine="709"/>
        <w:jc w:val="both"/>
        <w:rPr>
          <w:rFonts w:ascii="Times New Roman" w:hAnsi="Times New Roman" w:cs="Times New Roman"/>
          <w:sz w:val="24"/>
          <w:szCs w:val="24"/>
        </w:rPr>
      </w:pPr>
    </w:p>
    <w:p w:rsidR="00C32325" w:rsidRPr="00C32325" w:rsidRDefault="00C32325" w:rsidP="00C32325">
      <w:pPr>
        <w:tabs>
          <w:tab w:val="left" w:pos="360"/>
          <w:tab w:val="left" w:pos="840"/>
        </w:tabs>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8. Ответственность Сторон</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2325" w:rsidRPr="00C32325" w:rsidRDefault="00C32325" w:rsidP="00C32325">
      <w:pPr>
        <w:tabs>
          <w:tab w:val="left" w:pos="360"/>
          <w:tab w:val="left" w:pos="540"/>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C32325" w:rsidRPr="00C32325" w:rsidRDefault="00C32325" w:rsidP="00C32325">
      <w:pPr>
        <w:tabs>
          <w:tab w:val="left" w:pos="360"/>
          <w:tab w:val="left" w:pos="540"/>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8.2.1. Штраф устанавливается за ненадлежащее исполнение Заказчиком обязательств, предусмотренных Договором, за исключением просрочки исполнения обязательств, в размере 5 000 (пять тысяч) рублей 00 копеек.</w:t>
      </w:r>
    </w:p>
    <w:p w:rsidR="00C32325" w:rsidRPr="00C32325" w:rsidRDefault="00C32325" w:rsidP="00C32325">
      <w:pPr>
        <w:shd w:val="clear" w:color="auto" w:fill="FFFFFF"/>
        <w:spacing w:after="0" w:line="240" w:lineRule="auto"/>
        <w:ind w:right="19" w:firstLine="709"/>
        <w:jc w:val="both"/>
        <w:rPr>
          <w:rFonts w:ascii="Times New Roman" w:hAnsi="Times New Roman" w:cs="Times New Roman"/>
          <w:color w:val="000000"/>
          <w:spacing w:val="4"/>
          <w:sz w:val="24"/>
          <w:szCs w:val="24"/>
        </w:rPr>
      </w:pPr>
      <w:r w:rsidRPr="00C32325">
        <w:rPr>
          <w:rFonts w:ascii="Times New Roman" w:hAnsi="Times New Roman" w:cs="Times New Roman"/>
          <w:sz w:val="24"/>
          <w:szCs w:val="24"/>
        </w:rPr>
        <w:t xml:space="preserve">8.2.2. Пеня начисляется за каждый день просрочки </w:t>
      </w:r>
      <w:proofErr w:type="gramStart"/>
      <w:r w:rsidRPr="00C32325">
        <w:rPr>
          <w:rFonts w:ascii="Times New Roman" w:hAnsi="Times New Roman" w:cs="Times New Roman"/>
          <w:sz w:val="24"/>
          <w:szCs w:val="24"/>
        </w:rPr>
        <w:t>исполнения</w:t>
      </w:r>
      <w:proofErr w:type="gramEnd"/>
      <w:r w:rsidRPr="00C32325">
        <w:rPr>
          <w:rFonts w:ascii="Times New Roman" w:hAnsi="Times New Roman" w:cs="Times New Roman"/>
          <w:sz w:val="24"/>
          <w:szCs w:val="24"/>
        </w:rPr>
        <w:t xml:space="preserve">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8.3.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неустойки (штрафов, пеней).</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8.3.1.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C32325" w:rsidRPr="00C32325" w:rsidRDefault="00C32325" w:rsidP="00C32325">
      <w:pPr>
        <w:spacing w:after="0" w:line="240" w:lineRule="auto"/>
        <w:ind w:firstLine="709"/>
        <w:jc w:val="both"/>
        <w:rPr>
          <w:rFonts w:ascii="Times New Roman" w:hAnsi="Times New Roman" w:cs="Times New Roman"/>
          <w:sz w:val="24"/>
          <w:szCs w:val="24"/>
        </w:rPr>
      </w:pPr>
      <w:r w:rsidRPr="00C32325">
        <w:rPr>
          <w:rFonts w:ascii="Times New Roman" w:eastAsia="Lucida Sans Unicode" w:hAnsi="Times New Roman" w:cs="Times New Roman"/>
          <w:sz w:val="24"/>
          <w:szCs w:val="24"/>
          <w:lang w:eastAsia="zh-CN" w:bidi="hi-IN"/>
        </w:rPr>
        <w:t xml:space="preserve">8.3.2. В случае неисполнения или ненадлежащего исполнения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 начисляется штраф </w:t>
      </w:r>
      <w:r w:rsidRPr="00C32325">
        <w:rPr>
          <w:rFonts w:ascii="Times New Roman" w:hAnsi="Times New Roman" w:cs="Times New Roman"/>
          <w:sz w:val="24"/>
          <w:szCs w:val="24"/>
        </w:rPr>
        <w:t>в размере</w:t>
      </w:r>
      <w:proofErr w:type="gramStart"/>
      <w:r w:rsidRPr="00C32325">
        <w:rPr>
          <w:rFonts w:ascii="Times New Roman" w:hAnsi="Times New Roman" w:cs="Times New Roman"/>
          <w:sz w:val="24"/>
          <w:szCs w:val="24"/>
        </w:rPr>
        <w:t xml:space="preserve"> _______ (_______) </w:t>
      </w:r>
      <w:proofErr w:type="gramEnd"/>
      <w:r w:rsidRPr="00C32325">
        <w:rPr>
          <w:rFonts w:ascii="Times New Roman" w:hAnsi="Times New Roman" w:cs="Times New Roman"/>
          <w:sz w:val="24"/>
          <w:szCs w:val="24"/>
        </w:rPr>
        <w:t>рублей.</w:t>
      </w:r>
    </w:p>
    <w:tbl>
      <w:tblPr>
        <w:tblStyle w:val="af2"/>
        <w:tblW w:w="0" w:type="auto"/>
        <w:tblInd w:w="108" w:type="dxa"/>
        <w:tblLook w:val="04A0" w:firstRow="1" w:lastRow="0" w:firstColumn="1" w:lastColumn="0" w:noHBand="0" w:noVBand="1"/>
      </w:tblPr>
      <w:tblGrid>
        <w:gridCol w:w="9717"/>
      </w:tblGrid>
      <w:tr w:rsidR="00C32325" w:rsidRPr="00C32325" w:rsidTr="00C3161A">
        <w:tc>
          <w:tcPr>
            <w:tcW w:w="9923" w:type="dxa"/>
          </w:tcPr>
          <w:p w:rsidR="00C32325" w:rsidRPr="00C32325" w:rsidRDefault="00C32325" w:rsidP="00C32325">
            <w:pPr>
              <w:ind w:firstLine="709"/>
              <w:jc w:val="both"/>
              <w:rPr>
                <w:rFonts w:ascii="Times New Roman" w:hAnsi="Times New Roman" w:cs="Times New Roman"/>
                <w:i/>
                <w:sz w:val="24"/>
                <w:szCs w:val="24"/>
              </w:rPr>
            </w:pPr>
            <w:r w:rsidRPr="00C32325">
              <w:rPr>
                <w:rFonts w:ascii="Times New Roman" w:hAnsi="Times New Roman" w:cs="Times New Roman"/>
                <w:i/>
                <w:sz w:val="24"/>
                <w:szCs w:val="24"/>
              </w:rPr>
              <w:t>Размер штрафа устанавливается не менее чем:</w:t>
            </w:r>
          </w:p>
          <w:p w:rsidR="00C32325" w:rsidRPr="00C32325" w:rsidRDefault="00C32325" w:rsidP="00C32325">
            <w:pPr>
              <w:ind w:firstLine="709"/>
              <w:jc w:val="both"/>
              <w:rPr>
                <w:rFonts w:ascii="Times New Roman" w:hAnsi="Times New Roman" w:cs="Times New Roman"/>
                <w:i/>
                <w:sz w:val="24"/>
                <w:szCs w:val="24"/>
              </w:rPr>
            </w:pPr>
            <w:r w:rsidRPr="00C32325">
              <w:rPr>
                <w:rFonts w:ascii="Times New Roman" w:hAnsi="Times New Roman" w:cs="Times New Roman"/>
                <w:i/>
                <w:sz w:val="24"/>
                <w:szCs w:val="24"/>
              </w:rPr>
              <w:t>а) 10 процентов цены Договора в случае, если цена Договора не превышает 3 млн. рублей;</w:t>
            </w:r>
          </w:p>
          <w:p w:rsidR="00C32325" w:rsidRPr="00C32325" w:rsidRDefault="00C32325" w:rsidP="00C32325">
            <w:pPr>
              <w:ind w:firstLine="709"/>
              <w:jc w:val="both"/>
              <w:rPr>
                <w:rFonts w:ascii="Times New Roman" w:hAnsi="Times New Roman" w:cs="Times New Roman"/>
                <w:i/>
                <w:sz w:val="24"/>
                <w:szCs w:val="24"/>
              </w:rPr>
            </w:pPr>
            <w:r w:rsidRPr="00C32325">
              <w:rPr>
                <w:rFonts w:ascii="Times New Roman" w:hAnsi="Times New Roman" w:cs="Times New Roman"/>
                <w:i/>
                <w:sz w:val="24"/>
                <w:szCs w:val="24"/>
              </w:rPr>
              <w:t>б) 5 процентов цены Договора в случае, если цена Договора составляет от 3 млн. рублей до 50 млн. рублей (включительно);</w:t>
            </w:r>
          </w:p>
          <w:p w:rsidR="00C32325" w:rsidRPr="00C32325" w:rsidRDefault="00C32325" w:rsidP="00C32325">
            <w:pPr>
              <w:ind w:firstLine="709"/>
              <w:jc w:val="both"/>
              <w:rPr>
                <w:rFonts w:ascii="Times New Roman" w:hAnsi="Times New Roman" w:cs="Times New Roman"/>
                <w:i/>
                <w:sz w:val="24"/>
                <w:szCs w:val="24"/>
              </w:rPr>
            </w:pPr>
            <w:r w:rsidRPr="00C32325">
              <w:rPr>
                <w:rFonts w:ascii="Times New Roman" w:hAnsi="Times New Roman" w:cs="Times New Roman"/>
                <w:i/>
                <w:sz w:val="24"/>
                <w:szCs w:val="24"/>
              </w:rPr>
              <w:t>в) 1 процент цены Договора в случае, если цена Договора составляет от 50 млн. рублей до 100 млн. рублей (включительно).</w:t>
            </w:r>
          </w:p>
        </w:tc>
      </w:tr>
    </w:tbl>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8.5. Уплата неустойки (штрафа, пени) не освобождает Стороны от исполнения своих обязательств по Договору.</w:t>
      </w:r>
    </w:p>
    <w:p w:rsidR="00C32325" w:rsidRPr="00C32325" w:rsidRDefault="00C32325" w:rsidP="00C32325">
      <w:pPr>
        <w:spacing w:after="0" w:line="240" w:lineRule="auto"/>
        <w:ind w:firstLine="709"/>
        <w:jc w:val="both"/>
        <w:rPr>
          <w:rFonts w:ascii="Times New Roman" w:eastAsia="Lucida Sans Unicode" w:hAnsi="Times New Roman" w:cs="Times New Roman"/>
          <w:kern w:val="1"/>
          <w:sz w:val="24"/>
          <w:szCs w:val="24"/>
          <w:lang w:eastAsia="hi-IN" w:bidi="hi-IN"/>
        </w:rPr>
      </w:pPr>
      <w:r w:rsidRPr="00C32325">
        <w:rPr>
          <w:rFonts w:ascii="Times New Roman" w:eastAsia="Lucida Sans Unicode" w:hAnsi="Times New Roman" w:cs="Times New Roman"/>
          <w:kern w:val="1"/>
          <w:sz w:val="24"/>
          <w:szCs w:val="24"/>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Договору.</w:t>
      </w:r>
    </w:p>
    <w:p w:rsidR="00C32325" w:rsidRPr="00C32325" w:rsidRDefault="00C32325" w:rsidP="00C32325">
      <w:pPr>
        <w:tabs>
          <w:tab w:val="left" w:pos="840"/>
        </w:tabs>
        <w:spacing w:after="0" w:line="240" w:lineRule="auto"/>
        <w:jc w:val="both"/>
        <w:rPr>
          <w:rFonts w:ascii="Times New Roman" w:hAnsi="Times New Roman" w:cs="Times New Roman"/>
          <w:sz w:val="24"/>
          <w:szCs w:val="24"/>
        </w:rPr>
      </w:pPr>
    </w:p>
    <w:p w:rsidR="00C32325" w:rsidRPr="00C32325" w:rsidRDefault="00C32325" w:rsidP="00C32325">
      <w:pPr>
        <w:tabs>
          <w:tab w:val="left" w:pos="360"/>
          <w:tab w:val="left" w:pos="840"/>
        </w:tabs>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9. Непреодолимая сила (форс-мажорные обстоятельства)</w:t>
      </w:r>
    </w:p>
    <w:p w:rsidR="00C32325" w:rsidRPr="00C32325" w:rsidRDefault="00C32325" w:rsidP="00C32325">
      <w:pPr>
        <w:autoSpaceDE w:val="0"/>
        <w:autoSpaceDN w:val="0"/>
        <w:adjustRightInd w:val="0"/>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32325">
        <w:rPr>
          <w:rFonts w:ascii="Times New Roman" w:hAnsi="Times New Roman" w:cs="Times New Roman"/>
          <w:iCs/>
          <w:sz w:val="24"/>
          <w:szCs w:val="24"/>
        </w:rPr>
        <w:t>запретные действия</w:t>
      </w:r>
      <w:r w:rsidRPr="00C32325">
        <w:rPr>
          <w:rFonts w:ascii="Times New Roman" w:hAnsi="Times New Roman" w:cs="Times New Roman"/>
          <w:i/>
          <w:iCs/>
          <w:sz w:val="24"/>
          <w:szCs w:val="24"/>
        </w:rPr>
        <w:t xml:space="preserve"> </w:t>
      </w:r>
      <w:r w:rsidRPr="00C32325">
        <w:rPr>
          <w:rFonts w:ascii="Times New Roman" w:hAnsi="Times New Roman" w:cs="Times New Roman"/>
          <w:iCs/>
          <w:sz w:val="24"/>
          <w:szCs w:val="24"/>
        </w:rPr>
        <w:t>властей, гражданские волнения, эпидемии, блокада, землетрясения, наводнения, пожары или другие стихийные бедствия</w:t>
      </w:r>
      <w:r w:rsidRPr="00C32325">
        <w:rPr>
          <w:rFonts w:ascii="Times New Roman" w:hAnsi="Times New Roman" w:cs="Times New Roman"/>
          <w:sz w:val="24"/>
          <w:szCs w:val="24"/>
        </w:rPr>
        <w:t>.</w:t>
      </w:r>
    </w:p>
    <w:p w:rsidR="00C32325" w:rsidRPr="00C32325" w:rsidRDefault="00C32325" w:rsidP="00C32325">
      <w:pPr>
        <w:autoSpaceDE w:val="0"/>
        <w:autoSpaceDN w:val="0"/>
        <w:adjustRightInd w:val="0"/>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9.2. В случае наступления этих обстоятель</w:t>
      </w:r>
      <w:proofErr w:type="gramStart"/>
      <w:r w:rsidRPr="00C32325">
        <w:rPr>
          <w:rFonts w:ascii="Times New Roman" w:hAnsi="Times New Roman" w:cs="Times New Roman"/>
          <w:sz w:val="24"/>
          <w:szCs w:val="24"/>
        </w:rPr>
        <w:t>ств Ст</w:t>
      </w:r>
      <w:proofErr w:type="gramEnd"/>
      <w:r w:rsidRPr="00C32325">
        <w:rPr>
          <w:rFonts w:ascii="Times New Roman" w:hAnsi="Times New Roman" w:cs="Times New Roman"/>
          <w:sz w:val="24"/>
          <w:szCs w:val="24"/>
        </w:rPr>
        <w:t>орона обязана в течение 10 (десяти) рабочих дней уведомить об этом другую Сторону.</w:t>
      </w:r>
    </w:p>
    <w:p w:rsidR="00C32325" w:rsidRPr="00C32325" w:rsidRDefault="00C32325" w:rsidP="00C32325">
      <w:pPr>
        <w:autoSpaceDE w:val="0"/>
        <w:autoSpaceDN w:val="0"/>
        <w:adjustRightInd w:val="0"/>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 xml:space="preserve">9.3. Документ, выданный </w:t>
      </w:r>
      <w:r w:rsidRPr="00C32325">
        <w:rPr>
          <w:rFonts w:ascii="Times New Roman" w:hAnsi="Times New Roman" w:cs="Times New Roman"/>
          <w:iCs/>
          <w:sz w:val="24"/>
          <w:szCs w:val="24"/>
        </w:rPr>
        <w:t>уполномоченным государственным органом, является</w:t>
      </w:r>
      <w:r w:rsidRPr="00C32325">
        <w:rPr>
          <w:rFonts w:ascii="Times New Roman" w:hAnsi="Times New Roman" w:cs="Times New Roman"/>
          <w:sz w:val="24"/>
          <w:szCs w:val="24"/>
        </w:rPr>
        <w:t xml:space="preserve"> достаточным подтверждением наличия и продолжительности действия непреодолимой силы.</w:t>
      </w:r>
    </w:p>
    <w:p w:rsidR="00C32325" w:rsidRPr="00C32325" w:rsidRDefault="00C32325" w:rsidP="00C32325">
      <w:pPr>
        <w:autoSpaceDE w:val="0"/>
        <w:autoSpaceDN w:val="0"/>
        <w:adjustRightInd w:val="0"/>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C32325" w:rsidRPr="00C32325" w:rsidRDefault="00C32325" w:rsidP="00C32325">
      <w:pPr>
        <w:tabs>
          <w:tab w:val="left" w:pos="360"/>
          <w:tab w:val="left" w:pos="540"/>
        </w:tabs>
        <w:spacing w:after="0" w:line="240" w:lineRule="auto"/>
        <w:jc w:val="both"/>
        <w:rPr>
          <w:rFonts w:ascii="Times New Roman" w:hAnsi="Times New Roman" w:cs="Times New Roman"/>
          <w:sz w:val="24"/>
          <w:szCs w:val="24"/>
        </w:rPr>
      </w:pPr>
    </w:p>
    <w:p w:rsidR="00C32325" w:rsidRPr="00C32325" w:rsidRDefault="00C32325" w:rsidP="00C32325">
      <w:pPr>
        <w:autoSpaceDE w:val="0"/>
        <w:autoSpaceDN w:val="0"/>
        <w:adjustRightInd w:val="0"/>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10. Срок действия/Досрочное расторжение и изменение Договора</w:t>
      </w:r>
    </w:p>
    <w:p w:rsidR="00C32325" w:rsidRPr="00C32325" w:rsidRDefault="00C32325" w:rsidP="00C32325">
      <w:pPr>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 xml:space="preserve">10.1. Договор считается заключенным с момента его подписания Сторонами и действует до </w:t>
      </w:r>
      <w:r w:rsidR="00D91321">
        <w:rPr>
          <w:rFonts w:ascii="Times New Roman" w:hAnsi="Times New Roman" w:cs="Times New Roman"/>
          <w:sz w:val="24"/>
          <w:szCs w:val="24"/>
        </w:rPr>
        <w:t>31</w:t>
      </w:r>
      <w:r w:rsidRPr="00C32325">
        <w:rPr>
          <w:rFonts w:ascii="Times New Roman" w:hAnsi="Times New Roman" w:cs="Times New Roman"/>
          <w:sz w:val="24"/>
          <w:szCs w:val="24"/>
        </w:rPr>
        <w:t xml:space="preserve"> </w:t>
      </w:r>
      <w:r w:rsidR="00D91321" w:rsidRPr="00D91321">
        <w:rPr>
          <w:rFonts w:ascii="Times New Roman" w:hAnsi="Times New Roman" w:cs="Times New Roman"/>
          <w:sz w:val="24"/>
          <w:szCs w:val="24"/>
        </w:rPr>
        <w:t xml:space="preserve">октября </w:t>
      </w:r>
      <w:r w:rsidRPr="00C32325">
        <w:rPr>
          <w:rFonts w:ascii="Times New Roman" w:hAnsi="Times New Roman" w:cs="Times New Roman"/>
          <w:sz w:val="24"/>
          <w:szCs w:val="24"/>
        </w:rPr>
        <w:t>2020 г., а в части оплаты до полного исполнения Сторонами принятых по Договору обязательств.</w:t>
      </w:r>
    </w:p>
    <w:p w:rsidR="00C32325" w:rsidRPr="00C32325" w:rsidRDefault="00C32325" w:rsidP="00C32325">
      <w:pPr>
        <w:autoSpaceDE w:val="0"/>
        <w:autoSpaceDN w:val="0"/>
        <w:adjustRightInd w:val="0"/>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C32325" w:rsidRPr="00C32325" w:rsidRDefault="00C32325" w:rsidP="00C32325">
      <w:pPr>
        <w:autoSpaceDE w:val="0"/>
        <w:autoSpaceDN w:val="0"/>
        <w:adjustRightInd w:val="0"/>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 xml:space="preserve">10.3. Заказчик вправе отказаться от исполнения Договора в любое время до сдачи ему результата работ, уплатив </w:t>
      </w:r>
      <w:proofErr w:type="gramStart"/>
      <w:r w:rsidRPr="00C32325">
        <w:rPr>
          <w:rFonts w:ascii="Times New Roman" w:hAnsi="Times New Roman" w:cs="Times New Roman"/>
          <w:sz w:val="24"/>
          <w:szCs w:val="24"/>
        </w:rPr>
        <w:t>Подрядчику</w:t>
      </w:r>
      <w:proofErr w:type="gramEnd"/>
      <w:r w:rsidRPr="00C32325">
        <w:rPr>
          <w:rFonts w:ascii="Times New Roman" w:hAnsi="Times New Roman" w:cs="Times New Roman"/>
          <w:sz w:val="24"/>
          <w:szCs w:val="24"/>
        </w:rPr>
        <w:t xml:space="preserve"> часть установленной цены пропорционально части работ, выполненных до даты, указанной в извещении Заказчика об отказе от исполнения Договора.</w:t>
      </w:r>
    </w:p>
    <w:p w:rsidR="00C32325" w:rsidRPr="00C32325" w:rsidRDefault="00C32325" w:rsidP="00C32325">
      <w:pPr>
        <w:autoSpaceDE w:val="0"/>
        <w:autoSpaceDN w:val="0"/>
        <w:adjustRightInd w:val="0"/>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C32325" w:rsidRPr="00C32325" w:rsidRDefault="00C32325" w:rsidP="00C323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2325">
        <w:rPr>
          <w:rFonts w:ascii="Times New Roman" w:eastAsia="Calibri" w:hAnsi="Times New Roman" w:cs="Times New Roman"/>
          <w:sz w:val="24"/>
          <w:szCs w:val="24"/>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C32325" w:rsidRPr="00C32325" w:rsidRDefault="00C32325" w:rsidP="00C323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2325">
        <w:rPr>
          <w:rFonts w:ascii="Times New Roman" w:eastAsia="Calibri" w:hAnsi="Times New Roman" w:cs="Times New Roman"/>
          <w:sz w:val="24"/>
          <w:szCs w:val="24"/>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C32325" w:rsidRPr="00C32325" w:rsidRDefault="00C32325" w:rsidP="00C323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2325">
        <w:rPr>
          <w:rFonts w:ascii="Times New Roman" w:eastAsia="Calibri" w:hAnsi="Times New Roman" w:cs="Times New Roman"/>
          <w:sz w:val="24"/>
          <w:szCs w:val="24"/>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C32325" w:rsidRPr="00C32325" w:rsidRDefault="00C32325" w:rsidP="00C323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2325">
        <w:rPr>
          <w:rFonts w:ascii="Times New Roman" w:eastAsia="Calibri" w:hAnsi="Times New Roman" w:cs="Times New Roman"/>
          <w:sz w:val="24"/>
          <w:szCs w:val="24"/>
        </w:rPr>
        <w:t>10.4.4. нарушения Подрядчиком, которому предоставлен приоритет на основании постановления Правительства РФ № 925-ПП.</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kern w:val="1"/>
          <w:sz w:val="24"/>
          <w:szCs w:val="24"/>
          <w:lang w:eastAsia="hi-IN" w:bidi="hi-IN"/>
        </w:rPr>
        <w:t xml:space="preserve">10.5. </w:t>
      </w:r>
      <w:r w:rsidRPr="00C32325">
        <w:rPr>
          <w:rFonts w:ascii="Times New Roman" w:eastAsia="Lucida Sans Unicode" w:hAnsi="Times New Roman" w:cs="Times New Roman"/>
          <w:sz w:val="24"/>
          <w:szCs w:val="24"/>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C32325" w:rsidRPr="00C32325" w:rsidRDefault="00C32325" w:rsidP="00C323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2325">
        <w:rPr>
          <w:rFonts w:ascii="Times New Roman" w:eastAsia="Calibri" w:hAnsi="Times New Roman" w:cs="Times New Roman"/>
          <w:sz w:val="24"/>
          <w:szCs w:val="24"/>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8 Договора.</w:t>
      </w:r>
    </w:p>
    <w:p w:rsidR="00C32325" w:rsidRPr="00C32325" w:rsidRDefault="00C32325" w:rsidP="00C32325">
      <w:pPr>
        <w:tabs>
          <w:tab w:val="left" w:pos="360"/>
          <w:tab w:val="left" w:pos="840"/>
        </w:tabs>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C32325" w:rsidRPr="00C32325" w:rsidRDefault="00C32325" w:rsidP="00C32325">
      <w:pPr>
        <w:tabs>
          <w:tab w:val="left" w:pos="360"/>
          <w:tab w:val="left" w:pos="840"/>
        </w:tabs>
        <w:spacing w:after="0" w:line="240" w:lineRule="auto"/>
        <w:jc w:val="center"/>
        <w:rPr>
          <w:rFonts w:ascii="Times New Roman" w:hAnsi="Times New Roman" w:cs="Times New Roman"/>
          <w:b/>
          <w:bCs/>
          <w:sz w:val="24"/>
          <w:szCs w:val="24"/>
        </w:rPr>
      </w:pPr>
    </w:p>
    <w:p w:rsidR="00C32325" w:rsidRPr="00C32325" w:rsidRDefault="00C32325" w:rsidP="00C32325">
      <w:pPr>
        <w:tabs>
          <w:tab w:val="left" w:pos="360"/>
          <w:tab w:val="left" w:pos="840"/>
        </w:tabs>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11. Порядок разрешения споров</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11.1.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 xml:space="preserve">11.2. При </w:t>
      </w:r>
      <w:proofErr w:type="gramStart"/>
      <w:r w:rsidRPr="00C32325">
        <w:rPr>
          <w:rFonts w:ascii="Times New Roman" w:eastAsia="Lucida Sans Unicode" w:hAnsi="Times New Roman" w:cs="Times New Roman"/>
          <w:sz w:val="24"/>
          <w:szCs w:val="24"/>
          <w:lang w:eastAsia="zh-CN" w:bidi="hi-IN"/>
        </w:rPr>
        <w:t>не поступлении</w:t>
      </w:r>
      <w:proofErr w:type="gramEnd"/>
      <w:r w:rsidRPr="00C32325">
        <w:rPr>
          <w:rFonts w:ascii="Times New Roman" w:eastAsia="Lucida Sans Unicode" w:hAnsi="Times New Roman" w:cs="Times New Roman"/>
          <w:sz w:val="24"/>
          <w:szCs w:val="24"/>
          <w:lang w:eastAsia="zh-CN" w:bidi="hi-IN"/>
        </w:rPr>
        <w:t xml:space="preserve"> ответа на претензию в срок, установленный пунктом 11.1. Договора, или </w:t>
      </w:r>
      <w:proofErr w:type="gramStart"/>
      <w:r w:rsidRPr="00C32325">
        <w:rPr>
          <w:rFonts w:ascii="Times New Roman" w:eastAsia="Lucida Sans Unicode" w:hAnsi="Times New Roman" w:cs="Times New Roman"/>
          <w:sz w:val="24"/>
          <w:szCs w:val="24"/>
          <w:lang w:eastAsia="zh-CN" w:bidi="hi-IN"/>
        </w:rPr>
        <w:t>отказе</w:t>
      </w:r>
      <w:proofErr w:type="gramEnd"/>
      <w:r w:rsidRPr="00C32325">
        <w:rPr>
          <w:rFonts w:ascii="Times New Roman" w:eastAsia="Lucida Sans Unicode" w:hAnsi="Times New Roman" w:cs="Times New Roman"/>
          <w:sz w:val="24"/>
          <w:szCs w:val="24"/>
          <w:lang w:eastAsia="zh-CN" w:bidi="hi-IN"/>
        </w:rPr>
        <w:t xml:space="preserve"> в удовлетворении претензии спор передается на рассмотрение Арбитражного суда г. Москвы. </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p>
    <w:p w:rsidR="00C32325" w:rsidRPr="00C32325" w:rsidRDefault="00C32325" w:rsidP="00C32325">
      <w:pPr>
        <w:tabs>
          <w:tab w:val="left" w:pos="360"/>
          <w:tab w:val="left" w:pos="840"/>
        </w:tabs>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12. Антикоррупционная оговорка</w:t>
      </w:r>
    </w:p>
    <w:p w:rsidR="00C32325" w:rsidRPr="00C32325" w:rsidRDefault="00C32325" w:rsidP="00C32325">
      <w:pPr>
        <w:tabs>
          <w:tab w:val="left" w:pos="360"/>
          <w:tab w:val="left" w:pos="840"/>
        </w:tabs>
        <w:spacing w:after="0" w:line="240" w:lineRule="auto"/>
        <w:ind w:firstLine="709"/>
        <w:jc w:val="both"/>
        <w:rPr>
          <w:rFonts w:ascii="Times New Roman" w:hAnsi="Times New Roman" w:cs="Times New Roman"/>
          <w:bCs/>
          <w:sz w:val="24"/>
          <w:szCs w:val="24"/>
        </w:rPr>
      </w:pPr>
      <w:r w:rsidRPr="00C32325">
        <w:rPr>
          <w:rFonts w:ascii="Times New Roman" w:hAnsi="Times New Roman" w:cs="Times New Roman"/>
          <w:bCs/>
          <w:sz w:val="24"/>
          <w:szCs w:val="24"/>
        </w:rPr>
        <w:t xml:space="preserve">12.1. </w:t>
      </w:r>
      <w:proofErr w:type="gramStart"/>
      <w:r w:rsidRPr="00C32325">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C32325">
        <w:rPr>
          <w:rFonts w:ascii="Times New Roman" w:hAnsi="Times New Roman" w:cs="Times New Roman"/>
          <w:bCs/>
          <w:sz w:val="24"/>
          <w:szCs w:val="24"/>
        </w:rPr>
        <w:t xml:space="preserve"> </w:t>
      </w:r>
      <w:proofErr w:type="gramStart"/>
      <w:r w:rsidRPr="00C32325">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32325" w:rsidRPr="00C32325" w:rsidRDefault="00C32325" w:rsidP="00C32325">
      <w:pPr>
        <w:tabs>
          <w:tab w:val="left" w:pos="360"/>
          <w:tab w:val="left" w:pos="840"/>
        </w:tabs>
        <w:spacing w:after="0" w:line="240" w:lineRule="auto"/>
        <w:ind w:firstLine="709"/>
        <w:jc w:val="both"/>
        <w:rPr>
          <w:rFonts w:ascii="Times New Roman" w:hAnsi="Times New Roman" w:cs="Times New Roman"/>
          <w:bCs/>
          <w:sz w:val="24"/>
          <w:szCs w:val="24"/>
        </w:rPr>
      </w:pPr>
      <w:r w:rsidRPr="00C32325">
        <w:rPr>
          <w:rFonts w:ascii="Times New Roman" w:hAnsi="Times New Roman" w:cs="Times New Roman"/>
          <w:bCs/>
          <w:sz w:val="24"/>
          <w:szCs w:val="24"/>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C32325">
        <w:rPr>
          <w:rFonts w:ascii="Times New Roman" w:hAnsi="Times New Roman" w:cs="Times New Roman"/>
          <w:bCs/>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C32325">
        <w:rPr>
          <w:rFonts w:ascii="Times New Roman" w:hAnsi="Times New Roman" w:cs="Times New Roman"/>
          <w:bCs/>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C32325">
        <w:rPr>
          <w:rFonts w:ascii="Times New Roman" w:hAnsi="Times New Roman" w:cs="Times New Roman"/>
          <w:bCs/>
          <w:sz w:val="24"/>
          <w:szCs w:val="24"/>
        </w:rPr>
        <w:t>и</w:t>
      </w:r>
      <w:proofErr w:type="gramEnd"/>
      <w:r w:rsidRPr="00C32325">
        <w:rPr>
          <w:rFonts w:ascii="Times New Roman" w:hAnsi="Times New Roman" w:cs="Times New Roman"/>
          <w:bCs/>
          <w:sz w:val="24"/>
          <w:szCs w:val="24"/>
        </w:rPr>
        <w:t xml:space="preserve"> десяти рабочих дней с даты направления письменного уведомления.</w:t>
      </w:r>
    </w:p>
    <w:p w:rsidR="00C32325" w:rsidRPr="00C32325" w:rsidRDefault="00C32325" w:rsidP="00C32325">
      <w:pPr>
        <w:tabs>
          <w:tab w:val="left" w:pos="360"/>
          <w:tab w:val="left" w:pos="840"/>
        </w:tabs>
        <w:spacing w:after="0" w:line="240" w:lineRule="auto"/>
        <w:ind w:firstLine="709"/>
        <w:jc w:val="both"/>
        <w:rPr>
          <w:rFonts w:ascii="Times New Roman" w:hAnsi="Times New Roman" w:cs="Times New Roman"/>
          <w:bCs/>
          <w:sz w:val="24"/>
          <w:szCs w:val="24"/>
        </w:rPr>
      </w:pPr>
      <w:r w:rsidRPr="00C32325">
        <w:rPr>
          <w:rFonts w:ascii="Times New Roman" w:hAnsi="Times New Roman" w:cs="Times New Roman"/>
          <w:bCs/>
          <w:sz w:val="24"/>
          <w:szCs w:val="24"/>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C32325">
        <w:rPr>
          <w:rFonts w:ascii="Times New Roman" w:hAnsi="Times New Roman" w:cs="Times New Roman"/>
          <w:bCs/>
          <w:sz w:val="24"/>
          <w:szCs w:val="24"/>
        </w:rPr>
        <w:t>был</w:t>
      </w:r>
      <w:proofErr w:type="gramEnd"/>
      <w:r w:rsidRPr="00C32325">
        <w:rPr>
          <w:rFonts w:ascii="Times New Roman" w:hAnsi="Times New Roman" w:cs="Times New Roman"/>
          <w:bCs/>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C32325" w:rsidRPr="00C32325" w:rsidRDefault="00C32325" w:rsidP="00C32325">
      <w:pPr>
        <w:tabs>
          <w:tab w:val="left" w:pos="360"/>
          <w:tab w:val="left" w:pos="840"/>
        </w:tabs>
        <w:spacing w:after="0" w:line="240" w:lineRule="auto"/>
        <w:jc w:val="center"/>
        <w:rPr>
          <w:rFonts w:ascii="Times New Roman" w:hAnsi="Times New Roman" w:cs="Times New Roman"/>
          <w:bCs/>
          <w:sz w:val="24"/>
          <w:szCs w:val="24"/>
        </w:rPr>
      </w:pPr>
    </w:p>
    <w:p w:rsidR="00C32325" w:rsidRPr="00C32325" w:rsidRDefault="00C32325" w:rsidP="00C32325">
      <w:pPr>
        <w:spacing w:after="0" w:line="240" w:lineRule="auto"/>
        <w:jc w:val="center"/>
        <w:rPr>
          <w:rFonts w:ascii="Times New Roman" w:eastAsia="Lucida Sans Unicode" w:hAnsi="Times New Roman" w:cs="Times New Roman"/>
          <w:b/>
          <w:sz w:val="24"/>
          <w:szCs w:val="24"/>
          <w:lang w:eastAsia="zh-CN" w:bidi="hi-IN"/>
        </w:rPr>
      </w:pPr>
      <w:r w:rsidRPr="00C32325">
        <w:rPr>
          <w:rFonts w:ascii="Times New Roman" w:eastAsia="Lucida Sans Unicode" w:hAnsi="Times New Roman" w:cs="Times New Roman"/>
          <w:b/>
          <w:sz w:val="24"/>
          <w:szCs w:val="24"/>
          <w:lang w:eastAsia="zh-CN" w:bidi="hi-IN"/>
        </w:rPr>
        <w:t>13. Конфиденциальность.</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Pr="00C32325">
        <w:rPr>
          <w:rFonts w:ascii="Times New Roman" w:eastAsia="Lucida Sans Unicode" w:hAnsi="Times New Roman" w:cs="Times New Roman"/>
          <w:sz w:val="24"/>
          <w:szCs w:val="24"/>
          <w:lang w:eastAsia="zh-CN" w:bidi="hi-IN"/>
        </w:rPr>
        <w:t>но</w:t>
      </w:r>
      <w:proofErr w:type="gramEnd"/>
      <w:r w:rsidRPr="00C32325">
        <w:rPr>
          <w:rFonts w:ascii="Times New Roman" w:eastAsia="Lucida Sans Unicode" w:hAnsi="Times New Roman" w:cs="Times New Roman"/>
          <w:sz w:val="24"/>
          <w:szCs w:val="24"/>
          <w:lang w:eastAsia="zh-CN" w:bidi="hi-I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13.2. Стороны Договора не признают конфиденциальной информацию, которая:</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13.2.1. к моменту её передачи уже была известна другой Стороне;</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13.2.2. к моменту её передачи уже является достоянием общественности.</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 xml:space="preserve">13.4. В случаях, предусмотренных действующим законодательством Российской Федерации, Стороны предоставляют органам государственной власти Российской </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p>
    <w:p w:rsidR="00C32325" w:rsidRPr="00C32325" w:rsidRDefault="00C32325" w:rsidP="00C32325">
      <w:pPr>
        <w:spacing w:after="0" w:line="240" w:lineRule="auto"/>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 xml:space="preserve">13.6. Подрядчик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Подрядчик несет ответственность за действия (бездействие) таких лиц как </w:t>
      </w:r>
      <w:proofErr w:type="gramStart"/>
      <w:r w:rsidRPr="00C32325">
        <w:rPr>
          <w:rFonts w:ascii="Times New Roman" w:eastAsia="Lucida Sans Unicode" w:hAnsi="Times New Roman" w:cs="Times New Roman"/>
          <w:sz w:val="24"/>
          <w:szCs w:val="24"/>
          <w:lang w:eastAsia="zh-CN" w:bidi="hi-IN"/>
        </w:rPr>
        <w:t>за</w:t>
      </w:r>
      <w:proofErr w:type="gramEnd"/>
      <w:r w:rsidRPr="00C32325">
        <w:rPr>
          <w:rFonts w:ascii="Times New Roman" w:eastAsia="Lucida Sans Unicode" w:hAnsi="Times New Roman" w:cs="Times New Roman"/>
          <w:sz w:val="24"/>
          <w:szCs w:val="24"/>
          <w:lang w:eastAsia="zh-CN" w:bidi="hi-IN"/>
        </w:rPr>
        <w:t xml:space="preserve"> свои собственные.</w:t>
      </w:r>
    </w:p>
    <w:p w:rsidR="00C32325" w:rsidRPr="00C32325" w:rsidRDefault="00C32325" w:rsidP="00C32325">
      <w:pPr>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eastAsia="Lucida Sans Unicode" w:hAnsi="Times New Roman" w:cs="Times New Roman"/>
          <w:sz w:val="24"/>
          <w:szCs w:val="24"/>
          <w:lang w:eastAsia="zh-CN" w:bidi="hi-I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C32325" w:rsidRPr="00C32325" w:rsidRDefault="00C32325" w:rsidP="00C32325">
      <w:pPr>
        <w:tabs>
          <w:tab w:val="left" w:pos="360"/>
          <w:tab w:val="left" w:pos="840"/>
        </w:tabs>
        <w:spacing w:after="0" w:line="240" w:lineRule="auto"/>
        <w:jc w:val="center"/>
        <w:rPr>
          <w:rFonts w:ascii="Times New Roman" w:hAnsi="Times New Roman" w:cs="Times New Roman"/>
          <w:bCs/>
          <w:sz w:val="24"/>
          <w:szCs w:val="24"/>
        </w:rPr>
      </w:pPr>
    </w:p>
    <w:p w:rsidR="00C32325" w:rsidRPr="00C32325" w:rsidRDefault="00C32325" w:rsidP="00C32325">
      <w:pPr>
        <w:tabs>
          <w:tab w:val="left" w:pos="360"/>
          <w:tab w:val="left" w:pos="840"/>
        </w:tabs>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14. Заключительные положения</w:t>
      </w:r>
    </w:p>
    <w:p w:rsidR="00C32325" w:rsidRPr="00C32325" w:rsidRDefault="00C32325" w:rsidP="00C32325">
      <w:pPr>
        <w:tabs>
          <w:tab w:val="left" w:pos="360"/>
          <w:tab w:val="left" w:pos="540"/>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14.1. Во всем остальном, что не предусмотрено Договором, Стороны руководствуются действующим законодательством Российской Федерации.</w:t>
      </w:r>
    </w:p>
    <w:p w:rsidR="00C32325" w:rsidRPr="00C32325" w:rsidRDefault="00C32325" w:rsidP="00C32325">
      <w:pPr>
        <w:tabs>
          <w:tab w:val="left" w:pos="360"/>
          <w:tab w:val="left" w:pos="540"/>
        </w:tabs>
        <w:spacing w:after="0" w:line="240" w:lineRule="auto"/>
        <w:ind w:firstLine="709"/>
        <w:jc w:val="both"/>
        <w:rPr>
          <w:rFonts w:ascii="Times New Roman" w:eastAsia="Lucida Sans Unicode" w:hAnsi="Times New Roman" w:cs="Times New Roman"/>
          <w:sz w:val="24"/>
          <w:szCs w:val="24"/>
          <w:lang w:eastAsia="zh-CN" w:bidi="hi-IN"/>
        </w:rPr>
      </w:pPr>
      <w:r w:rsidRPr="00C32325">
        <w:rPr>
          <w:rFonts w:ascii="Times New Roman" w:hAnsi="Times New Roman" w:cs="Times New Roman"/>
          <w:sz w:val="24"/>
          <w:szCs w:val="24"/>
        </w:rPr>
        <w:t xml:space="preserve">14.2.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C32325">
        <w:rPr>
          <w:rFonts w:ascii="Times New Roman" w:eastAsia="Lucida Sans Unicode" w:hAnsi="Times New Roman" w:cs="Times New Roman"/>
          <w:sz w:val="24"/>
          <w:szCs w:val="24"/>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C32325" w:rsidRPr="00C32325" w:rsidRDefault="00C32325" w:rsidP="00C32325">
      <w:pPr>
        <w:tabs>
          <w:tab w:val="left" w:pos="360"/>
          <w:tab w:val="left" w:pos="540"/>
        </w:tabs>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14.4. Договор составлен в двух экземплярах, имеющих одинаковую юридическую силу, по одному для каждой из Сторон.</w:t>
      </w:r>
    </w:p>
    <w:p w:rsidR="00C32325" w:rsidRPr="00C32325" w:rsidRDefault="00C32325" w:rsidP="00C32325">
      <w:pPr>
        <w:tabs>
          <w:tab w:val="left" w:pos="360"/>
          <w:tab w:val="left" w:pos="840"/>
        </w:tabs>
        <w:spacing w:after="0" w:line="240" w:lineRule="auto"/>
        <w:jc w:val="both"/>
        <w:rPr>
          <w:rFonts w:ascii="Times New Roman" w:hAnsi="Times New Roman" w:cs="Times New Roman"/>
          <w:sz w:val="24"/>
          <w:szCs w:val="24"/>
        </w:rPr>
      </w:pPr>
    </w:p>
    <w:p w:rsidR="00C32325" w:rsidRPr="00C32325" w:rsidRDefault="00C32325" w:rsidP="00C32325">
      <w:pPr>
        <w:tabs>
          <w:tab w:val="left" w:pos="360"/>
        </w:tabs>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15. Адреса и платежные реквизиты сторон</w:t>
      </w:r>
    </w:p>
    <w:p w:rsidR="00C32325" w:rsidRPr="00C32325" w:rsidRDefault="00C32325" w:rsidP="00C32325">
      <w:pPr>
        <w:tabs>
          <w:tab w:val="left" w:pos="0"/>
          <w:tab w:val="left" w:pos="567"/>
        </w:tabs>
        <w:autoSpaceDE w:val="0"/>
        <w:autoSpaceDN w:val="0"/>
        <w:adjustRightInd w:val="0"/>
        <w:spacing w:after="0" w:line="240" w:lineRule="auto"/>
        <w:ind w:firstLine="709"/>
        <w:jc w:val="both"/>
        <w:rPr>
          <w:rFonts w:ascii="Times New Roman" w:hAnsi="Times New Roman" w:cs="Times New Roman"/>
          <w:sz w:val="24"/>
          <w:szCs w:val="24"/>
        </w:rPr>
      </w:pPr>
      <w:r w:rsidRPr="00C32325">
        <w:rPr>
          <w:rFonts w:ascii="Times New Roman" w:hAnsi="Times New Roman" w:cs="Times New Roman"/>
          <w:sz w:val="24"/>
          <w:szCs w:val="24"/>
        </w:rPr>
        <w:t>15.1. В случае изменения адреса или обслуживающего банка Стороны обязаны в течение 2 (двух) рабочих дней уведомить об этом друг друга.</w:t>
      </w:r>
    </w:p>
    <w:tbl>
      <w:tblPr>
        <w:tblW w:w="5000" w:type="pct"/>
        <w:tblLook w:val="0000" w:firstRow="0" w:lastRow="0" w:firstColumn="0" w:lastColumn="0" w:noHBand="0" w:noVBand="0"/>
      </w:tblPr>
      <w:tblGrid>
        <w:gridCol w:w="4504"/>
        <w:gridCol w:w="780"/>
        <w:gridCol w:w="4529"/>
        <w:gridCol w:w="12"/>
      </w:tblGrid>
      <w:tr w:rsidR="00C32325" w:rsidRPr="00C32325" w:rsidTr="00C3161A">
        <w:trPr>
          <w:trHeight w:val="255"/>
        </w:trPr>
        <w:tc>
          <w:tcPr>
            <w:tcW w:w="2292" w:type="pct"/>
            <w:vAlign w:val="bottom"/>
          </w:tcPr>
          <w:p w:rsidR="00C32325" w:rsidRPr="00C32325" w:rsidRDefault="00C32325" w:rsidP="00C32325">
            <w:pPr>
              <w:pStyle w:val="aa"/>
              <w:tabs>
                <w:tab w:val="left" w:pos="1773"/>
              </w:tabs>
              <w:snapToGrid w:val="0"/>
              <w:spacing w:after="0" w:line="240" w:lineRule="auto"/>
              <w:rPr>
                <w:rFonts w:ascii="Times New Roman" w:hAnsi="Times New Roman" w:cs="Times New Roman"/>
                <w:b/>
                <w:sz w:val="24"/>
                <w:szCs w:val="24"/>
              </w:rPr>
            </w:pPr>
            <w:r w:rsidRPr="00C32325">
              <w:rPr>
                <w:rFonts w:ascii="Times New Roman" w:hAnsi="Times New Roman" w:cs="Times New Roman"/>
                <w:b/>
                <w:sz w:val="24"/>
                <w:szCs w:val="24"/>
              </w:rPr>
              <w:t>ЗАКАЗЧИК</w:t>
            </w:r>
          </w:p>
        </w:tc>
        <w:tc>
          <w:tcPr>
            <w:tcW w:w="397" w:type="pct"/>
          </w:tcPr>
          <w:p w:rsidR="00C32325" w:rsidRPr="00C32325" w:rsidRDefault="00C32325" w:rsidP="00C32325">
            <w:pPr>
              <w:pStyle w:val="aa"/>
              <w:tabs>
                <w:tab w:val="left" w:pos="2421"/>
              </w:tabs>
              <w:snapToGrid w:val="0"/>
              <w:spacing w:after="0" w:line="240" w:lineRule="auto"/>
              <w:rPr>
                <w:rFonts w:ascii="Times New Roman" w:hAnsi="Times New Roman" w:cs="Times New Roman"/>
                <w:b/>
                <w:sz w:val="24"/>
                <w:szCs w:val="24"/>
              </w:rPr>
            </w:pPr>
          </w:p>
        </w:tc>
        <w:tc>
          <w:tcPr>
            <w:tcW w:w="2311" w:type="pct"/>
            <w:gridSpan w:val="2"/>
          </w:tcPr>
          <w:p w:rsidR="00C32325" w:rsidRPr="00C32325" w:rsidRDefault="00C32325" w:rsidP="00C32325">
            <w:pPr>
              <w:pStyle w:val="aa"/>
              <w:tabs>
                <w:tab w:val="left" w:pos="2421"/>
              </w:tabs>
              <w:snapToGrid w:val="0"/>
              <w:spacing w:after="0" w:line="240" w:lineRule="auto"/>
              <w:rPr>
                <w:rFonts w:ascii="Times New Roman" w:hAnsi="Times New Roman" w:cs="Times New Roman"/>
                <w:b/>
                <w:sz w:val="24"/>
                <w:szCs w:val="24"/>
              </w:rPr>
            </w:pPr>
            <w:r w:rsidRPr="00C32325">
              <w:rPr>
                <w:rFonts w:ascii="Times New Roman" w:hAnsi="Times New Roman" w:cs="Times New Roman"/>
                <w:b/>
                <w:sz w:val="24"/>
                <w:szCs w:val="24"/>
              </w:rPr>
              <w:t>ПОДРЯДЧИК</w:t>
            </w:r>
          </w:p>
        </w:tc>
      </w:tr>
      <w:tr w:rsidR="00C32325" w:rsidRPr="00C32325" w:rsidTr="00C3161A">
        <w:trPr>
          <w:gridAfter w:val="1"/>
          <w:wAfter w:w="6" w:type="pct"/>
          <w:trHeight w:val="231"/>
        </w:trPr>
        <w:tc>
          <w:tcPr>
            <w:tcW w:w="2292" w:type="pct"/>
            <w:vAlign w:val="bottom"/>
          </w:tcPr>
          <w:p w:rsidR="00C32325" w:rsidRPr="00C32325" w:rsidRDefault="00C32325" w:rsidP="00C32325">
            <w:pPr>
              <w:pStyle w:val="310"/>
              <w:snapToGrid w:val="0"/>
              <w:ind w:firstLine="0"/>
              <w:jc w:val="left"/>
            </w:pPr>
            <w:r w:rsidRPr="00C32325">
              <w:t>ФГУП «ППП»</w:t>
            </w:r>
          </w:p>
        </w:tc>
        <w:tc>
          <w:tcPr>
            <w:tcW w:w="397" w:type="pct"/>
          </w:tcPr>
          <w:p w:rsidR="00C32325" w:rsidRPr="00C32325" w:rsidRDefault="00C32325" w:rsidP="00C32325">
            <w:pPr>
              <w:pStyle w:val="310"/>
              <w:tabs>
                <w:tab w:val="left" w:pos="7281"/>
              </w:tabs>
              <w:snapToGrid w:val="0"/>
            </w:pPr>
          </w:p>
        </w:tc>
        <w:tc>
          <w:tcPr>
            <w:tcW w:w="2305" w:type="pct"/>
            <w:vAlign w:val="bottom"/>
          </w:tcPr>
          <w:p w:rsidR="00C32325" w:rsidRPr="00C32325" w:rsidRDefault="00C32325" w:rsidP="00C32325">
            <w:pPr>
              <w:pStyle w:val="33"/>
              <w:spacing w:after="0" w:line="240" w:lineRule="auto"/>
              <w:ind w:left="0"/>
              <w:rPr>
                <w:rFonts w:ascii="Times New Roman" w:hAnsi="Times New Roman" w:cs="Times New Roman"/>
                <w:sz w:val="24"/>
                <w:szCs w:val="24"/>
              </w:rPr>
            </w:pPr>
          </w:p>
        </w:tc>
      </w:tr>
      <w:tr w:rsidR="00C32325" w:rsidRPr="00C32325" w:rsidTr="00C3161A">
        <w:trPr>
          <w:gridAfter w:val="1"/>
          <w:wAfter w:w="6" w:type="pct"/>
          <w:trHeight w:val="255"/>
        </w:trPr>
        <w:tc>
          <w:tcPr>
            <w:tcW w:w="2292" w:type="pct"/>
            <w:vAlign w:val="bottom"/>
          </w:tcPr>
          <w:p w:rsidR="00C32325" w:rsidRPr="00C32325" w:rsidRDefault="00C32325" w:rsidP="00C32325">
            <w:pPr>
              <w:pStyle w:val="310"/>
              <w:snapToGrid w:val="0"/>
              <w:ind w:firstLine="0"/>
              <w:jc w:val="left"/>
              <w:rPr>
                <w:b/>
              </w:rPr>
            </w:pPr>
            <w:smartTag w:uri="urn:schemas-microsoft-com:office:smarttags" w:element="metricconverter">
              <w:smartTagPr>
                <w:attr w:name="ProductID" w:val="125047, г"/>
              </w:smartTagPr>
              <w:r w:rsidRPr="00C32325">
                <w:t>125047, г</w:t>
              </w:r>
            </w:smartTag>
            <w:r w:rsidRPr="00C32325">
              <w:t xml:space="preserve">. Москва, ул. 2-я </w:t>
            </w:r>
            <w:proofErr w:type="gramStart"/>
            <w:r w:rsidRPr="00C32325">
              <w:t>Тверская-Ямская</w:t>
            </w:r>
            <w:proofErr w:type="gramEnd"/>
            <w:r w:rsidRPr="00C32325">
              <w:t>, 16.</w:t>
            </w:r>
          </w:p>
        </w:tc>
        <w:tc>
          <w:tcPr>
            <w:tcW w:w="397" w:type="pct"/>
          </w:tcPr>
          <w:p w:rsidR="00C32325" w:rsidRPr="00C32325" w:rsidRDefault="00C32325" w:rsidP="00C32325">
            <w:pPr>
              <w:pStyle w:val="310"/>
              <w:tabs>
                <w:tab w:val="left" w:pos="7281"/>
              </w:tabs>
              <w:snapToGrid w:val="0"/>
            </w:pPr>
          </w:p>
        </w:tc>
        <w:tc>
          <w:tcPr>
            <w:tcW w:w="2305" w:type="pct"/>
          </w:tcPr>
          <w:p w:rsidR="00C32325" w:rsidRPr="00C32325" w:rsidRDefault="00C32325" w:rsidP="00C32325">
            <w:pPr>
              <w:pStyle w:val="33"/>
              <w:spacing w:after="0" w:line="240" w:lineRule="auto"/>
              <w:ind w:left="0"/>
              <w:rPr>
                <w:rFonts w:ascii="Times New Roman" w:hAnsi="Times New Roman" w:cs="Times New Roman"/>
                <w:sz w:val="24"/>
                <w:szCs w:val="24"/>
                <w:highlight w:val="yellow"/>
              </w:rPr>
            </w:pPr>
          </w:p>
        </w:tc>
      </w:tr>
      <w:tr w:rsidR="00C32325" w:rsidRPr="00C32325" w:rsidTr="00C3161A">
        <w:trPr>
          <w:gridAfter w:val="1"/>
          <w:wAfter w:w="6" w:type="pct"/>
          <w:trHeight w:val="255"/>
        </w:trPr>
        <w:tc>
          <w:tcPr>
            <w:tcW w:w="2292" w:type="pct"/>
            <w:vAlign w:val="bottom"/>
          </w:tcPr>
          <w:p w:rsidR="00C32325" w:rsidRPr="00C32325" w:rsidRDefault="00C32325" w:rsidP="00C32325">
            <w:pPr>
              <w:pStyle w:val="310"/>
              <w:snapToGrid w:val="0"/>
              <w:ind w:firstLine="0"/>
              <w:jc w:val="left"/>
              <w:rPr>
                <w:b/>
              </w:rPr>
            </w:pPr>
            <w:r w:rsidRPr="00C32325">
              <w:t>ИНН 7710142570  КПП 771001001</w:t>
            </w:r>
          </w:p>
        </w:tc>
        <w:tc>
          <w:tcPr>
            <w:tcW w:w="397" w:type="pct"/>
          </w:tcPr>
          <w:p w:rsidR="00C32325" w:rsidRPr="00C32325" w:rsidRDefault="00C32325" w:rsidP="00C32325">
            <w:pPr>
              <w:pStyle w:val="310"/>
              <w:tabs>
                <w:tab w:val="left" w:pos="7281"/>
              </w:tabs>
              <w:snapToGrid w:val="0"/>
            </w:pPr>
          </w:p>
        </w:tc>
        <w:tc>
          <w:tcPr>
            <w:tcW w:w="2305" w:type="pct"/>
          </w:tcPr>
          <w:p w:rsidR="00C32325" w:rsidRPr="00C32325" w:rsidRDefault="00C32325" w:rsidP="00C32325">
            <w:pPr>
              <w:pStyle w:val="33"/>
              <w:spacing w:after="0" w:line="240" w:lineRule="auto"/>
              <w:ind w:left="0"/>
              <w:rPr>
                <w:rFonts w:ascii="Times New Roman" w:hAnsi="Times New Roman" w:cs="Times New Roman"/>
                <w:sz w:val="24"/>
                <w:szCs w:val="24"/>
                <w:highlight w:val="yellow"/>
              </w:rPr>
            </w:pPr>
          </w:p>
        </w:tc>
      </w:tr>
      <w:tr w:rsidR="00C32325" w:rsidRPr="00C32325" w:rsidTr="00C3161A">
        <w:trPr>
          <w:gridAfter w:val="1"/>
          <w:wAfter w:w="6" w:type="pct"/>
          <w:trHeight w:val="255"/>
        </w:trPr>
        <w:tc>
          <w:tcPr>
            <w:tcW w:w="2292" w:type="pct"/>
            <w:vAlign w:val="bottom"/>
          </w:tcPr>
          <w:p w:rsidR="00C32325" w:rsidRPr="00C32325" w:rsidRDefault="00C32325" w:rsidP="00C32325">
            <w:pPr>
              <w:pStyle w:val="310"/>
              <w:snapToGrid w:val="0"/>
              <w:ind w:firstLine="0"/>
              <w:jc w:val="left"/>
              <w:rPr>
                <w:b/>
              </w:rPr>
            </w:pPr>
            <w:r w:rsidRPr="00C32325">
              <w:t>Р/с 40502810738040100099</w:t>
            </w:r>
          </w:p>
        </w:tc>
        <w:tc>
          <w:tcPr>
            <w:tcW w:w="397" w:type="pct"/>
          </w:tcPr>
          <w:p w:rsidR="00C32325" w:rsidRPr="00C32325" w:rsidRDefault="00C32325" w:rsidP="00C32325">
            <w:pPr>
              <w:pStyle w:val="310"/>
              <w:tabs>
                <w:tab w:val="left" w:pos="7281"/>
              </w:tabs>
              <w:snapToGrid w:val="0"/>
            </w:pPr>
          </w:p>
        </w:tc>
        <w:tc>
          <w:tcPr>
            <w:tcW w:w="2305" w:type="pct"/>
          </w:tcPr>
          <w:p w:rsidR="00C32325" w:rsidRPr="00C32325" w:rsidRDefault="00C32325" w:rsidP="00C32325">
            <w:pPr>
              <w:pStyle w:val="33"/>
              <w:spacing w:after="0" w:line="240" w:lineRule="auto"/>
              <w:ind w:left="0"/>
              <w:rPr>
                <w:rFonts w:ascii="Times New Roman" w:hAnsi="Times New Roman" w:cs="Times New Roman"/>
                <w:sz w:val="24"/>
                <w:szCs w:val="24"/>
                <w:highlight w:val="yellow"/>
              </w:rPr>
            </w:pPr>
          </w:p>
        </w:tc>
      </w:tr>
      <w:tr w:rsidR="00C32325" w:rsidRPr="00C32325" w:rsidTr="00C3161A">
        <w:trPr>
          <w:gridAfter w:val="1"/>
          <w:wAfter w:w="6" w:type="pct"/>
          <w:trHeight w:val="80"/>
        </w:trPr>
        <w:tc>
          <w:tcPr>
            <w:tcW w:w="2292" w:type="pct"/>
            <w:vAlign w:val="bottom"/>
          </w:tcPr>
          <w:p w:rsidR="00C32325" w:rsidRPr="00C32325" w:rsidRDefault="00C32325" w:rsidP="00C32325">
            <w:pPr>
              <w:pStyle w:val="310"/>
              <w:snapToGrid w:val="0"/>
              <w:ind w:firstLine="0"/>
              <w:jc w:val="left"/>
              <w:rPr>
                <w:b/>
              </w:rPr>
            </w:pPr>
            <w:r w:rsidRPr="00C32325">
              <w:t>ПАО СБЕРБАНК Г. МОСКВА</w:t>
            </w:r>
          </w:p>
        </w:tc>
        <w:tc>
          <w:tcPr>
            <w:tcW w:w="397" w:type="pct"/>
          </w:tcPr>
          <w:p w:rsidR="00C32325" w:rsidRPr="00C32325" w:rsidRDefault="00C32325" w:rsidP="00C32325">
            <w:pPr>
              <w:pStyle w:val="a3"/>
              <w:tabs>
                <w:tab w:val="left" w:pos="1701"/>
              </w:tabs>
              <w:snapToGrid w:val="0"/>
              <w:spacing w:after="0" w:line="240" w:lineRule="auto"/>
              <w:rPr>
                <w:rFonts w:ascii="Times New Roman" w:hAnsi="Times New Roman" w:cs="Times New Roman"/>
                <w:sz w:val="24"/>
                <w:szCs w:val="24"/>
              </w:rPr>
            </w:pPr>
          </w:p>
        </w:tc>
        <w:tc>
          <w:tcPr>
            <w:tcW w:w="2305" w:type="pct"/>
          </w:tcPr>
          <w:p w:rsidR="00C32325" w:rsidRPr="00C32325" w:rsidRDefault="00C32325" w:rsidP="00C32325">
            <w:pPr>
              <w:pStyle w:val="33"/>
              <w:spacing w:after="0" w:line="240" w:lineRule="auto"/>
              <w:ind w:left="0"/>
              <w:rPr>
                <w:rFonts w:ascii="Times New Roman" w:hAnsi="Times New Roman" w:cs="Times New Roman"/>
                <w:sz w:val="24"/>
                <w:szCs w:val="24"/>
                <w:highlight w:val="yellow"/>
              </w:rPr>
            </w:pPr>
          </w:p>
        </w:tc>
      </w:tr>
      <w:tr w:rsidR="00C32325" w:rsidRPr="00C32325" w:rsidTr="00C3161A">
        <w:trPr>
          <w:gridAfter w:val="1"/>
          <w:wAfter w:w="6" w:type="pct"/>
          <w:trHeight w:val="255"/>
        </w:trPr>
        <w:tc>
          <w:tcPr>
            <w:tcW w:w="2292" w:type="pct"/>
            <w:vAlign w:val="bottom"/>
          </w:tcPr>
          <w:p w:rsidR="00C32325" w:rsidRPr="00C32325" w:rsidRDefault="00C32325" w:rsidP="00C32325">
            <w:pPr>
              <w:pStyle w:val="310"/>
              <w:snapToGrid w:val="0"/>
              <w:ind w:firstLine="0"/>
              <w:jc w:val="left"/>
              <w:rPr>
                <w:b/>
              </w:rPr>
            </w:pPr>
            <w:r w:rsidRPr="00C32325">
              <w:t>БИК 044525225</w:t>
            </w:r>
          </w:p>
        </w:tc>
        <w:tc>
          <w:tcPr>
            <w:tcW w:w="397" w:type="pct"/>
          </w:tcPr>
          <w:p w:rsidR="00C32325" w:rsidRPr="00C32325" w:rsidRDefault="00C32325" w:rsidP="00C32325">
            <w:pPr>
              <w:pStyle w:val="aa"/>
              <w:tabs>
                <w:tab w:val="left" w:pos="2421"/>
              </w:tabs>
              <w:snapToGrid w:val="0"/>
              <w:spacing w:after="0" w:line="240" w:lineRule="auto"/>
              <w:rPr>
                <w:rFonts w:ascii="Times New Roman" w:hAnsi="Times New Roman" w:cs="Times New Roman"/>
                <w:sz w:val="24"/>
                <w:szCs w:val="24"/>
              </w:rPr>
            </w:pPr>
          </w:p>
        </w:tc>
        <w:tc>
          <w:tcPr>
            <w:tcW w:w="2305" w:type="pct"/>
          </w:tcPr>
          <w:p w:rsidR="00C32325" w:rsidRPr="00C32325" w:rsidRDefault="00C32325" w:rsidP="00C32325">
            <w:pPr>
              <w:pStyle w:val="33"/>
              <w:spacing w:after="0" w:line="240" w:lineRule="auto"/>
              <w:ind w:left="0"/>
              <w:rPr>
                <w:rFonts w:ascii="Times New Roman" w:hAnsi="Times New Roman" w:cs="Times New Roman"/>
                <w:sz w:val="24"/>
                <w:szCs w:val="24"/>
                <w:highlight w:val="yellow"/>
              </w:rPr>
            </w:pPr>
          </w:p>
        </w:tc>
      </w:tr>
      <w:tr w:rsidR="00C32325" w:rsidRPr="00C32325" w:rsidTr="00C3161A">
        <w:trPr>
          <w:gridAfter w:val="1"/>
          <w:wAfter w:w="6" w:type="pct"/>
          <w:trHeight w:val="255"/>
        </w:trPr>
        <w:tc>
          <w:tcPr>
            <w:tcW w:w="2292" w:type="pct"/>
            <w:vAlign w:val="bottom"/>
          </w:tcPr>
          <w:p w:rsidR="00C32325" w:rsidRPr="00C32325" w:rsidRDefault="00C32325" w:rsidP="00C32325">
            <w:pPr>
              <w:pStyle w:val="310"/>
              <w:snapToGrid w:val="0"/>
              <w:ind w:firstLine="0"/>
              <w:jc w:val="left"/>
              <w:rPr>
                <w:b/>
              </w:rPr>
            </w:pPr>
            <w:r w:rsidRPr="00C32325">
              <w:t>К/</w:t>
            </w:r>
            <w:proofErr w:type="spellStart"/>
            <w:r w:rsidRPr="00C32325">
              <w:t>сч</w:t>
            </w:r>
            <w:proofErr w:type="spellEnd"/>
            <w:r w:rsidRPr="00C32325">
              <w:t xml:space="preserve"> 30101810400000000225</w:t>
            </w:r>
          </w:p>
        </w:tc>
        <w:tc>
          <w:tcPr>
            <w:tcW w:w="397" w:type="pct"/>
          </w:tcPr>
          <w:p w:rsidR="00C32325" w:rsidRPr="00C32325" w:rsidRDefault="00C32325" w:rsidP="00C32325">
            <w:pPr>
              <w:pStyle w:val="aa"/>
              <w:tabs>
                <w:tab w:val="left" w:pos="2421"/>
              </w:tabs>
              <w:snapToGrid w:val="0"/>
              <w:spacing w:after="0" w:line="240" w:lineRule="auto"/>
              <w:rPr>
                <w:rFonts w:ascii="Times New Roman" w:hAnsi="Times New Roman" w:cs="Times New Roman"/>
                <w:sz w:val="24"/>
                <w:szCs w:val="24"/>
              </w:rPr>
            </w:pPr>
          </w:p>
        </w:tc>
        <w:tc>
          <w:tcPr>
            <w:tcW w:w="2305" w:type="pct"/>
          </w:tcPr>
          <w:p w:rsidR="00C32325" w:rsidRPr="00C32325" w:rsidRDefault="00C32325" w:rsidP="00C32325">
            <w:pPr>
              <w:pStyle w:val="33"/>
              <w:spacing w:after="0" w:line="240" w:lineRule="auto"/>
              <w:ind w:left="0"/>
              <w:rPr>
                <w:rFonts w:ascii="Times New Roman" w:hAnsi="Times New Roman" w:cs="Times New Roman"/>
                <w:sz w:val="24"/>
                <w:szCs w:val="24"/>
                <w:highlight w:val="yellow"/>
              </w:rPr>
            </w:pPr>
          </w:p>
        </w:tc>
      </w:tr>
      <w:tr w:rsidR="00C32325" w:rsidRPr="00C32325" w:rsidTr="00C3161A">
        <w:trPr>
          <w:gridAfter w:val="1"/>
          <w:wAfter w:w="6" w:type="pct"/>
          <w:trHeight w:val="255"/>
        </w:trPr>
        <w:tc>
          <w:tcPr>
            <w:tcW w:w="2292" w:type="pct"/>
            <w:vAlign w:val="bottom"/>
          </w:tcPr>
          <w:p w:rsidR="00C32325" w:rsidRPr="00C32325" w:rsidRDefault="00C32325" w:rsidP="00C32325">
            <w:pPr>
              <w:pStyle w:val="310"/>
              <w:snapToGrid w:val="0"/>
              <w:ind w:firstLine="0"/>
              <w:jc w:val="left"/>
              <w:rPr>
                <w:b/>
              </w:rPr>
            </w:pPr>
            <w:r w:rsidRPr="00C32325">
              <w:t>Код ОКВЭД 74.14, 63.12, 51.70,74.13.1</w:t>
            </w:r>
          </w:p>
        </w:tc>
        <w:tc>
          <w:tcPr>
            <w:tcW w:w="397" w:type="pct"/>
          </w:tcPr>
          <w:p w:rsidR="00C32325" w:rsidRPr="00C32325" w:rsidRDefault="00C32325" w:rsidP="00C32325">
            <w:pPr>
              <w:pStyle w:val="aa"/>
              <w:tabs>
                <w:tab w:val="left" w:pos="2421"/>
              </w:tabs>
              <w:snapToGrid w:val="0"/>
              <w:spacing w:after="0" w:line="240" w:lineRule="auto"/>
              <w:rPr>
                <w:rFonts w:ascii="Times New Roman" w:hAnsi="Times New Roman" w:cs="Times New Roman"/>
                <w:sz w:val="24"/>
                <w:szCs w:val="24"/>
              </w:rPr>
            </w:pPr>
          </w:p>
        </w:tc>
        <w:tc>
          <w:tcPr>
            <w:tcW w:w="2305" w:type="pct"/>
          </w:tcPr>
          <w:p w:rsidR="00C32325" w:rsidRPr="00C32325" w:rsidRDefault="00C32325" w:rsidP="00C32325">
            <w:pPr>
              <w:pStyle w:val="33"/>
              <w:spacing w:after="0" w:line="240" w:lineRule="auto"/>
              <w:ind w:left="0"/>
              <w:rPr>
                <w:rFonts w:ascii="Times New Roman" w:hAnsi="Times New Roman" w:cs="Times New Roman"/>
                <w:sz w:val="24"/>
                <w:szCs w:val="24"/>
                <w:highlight w:val="yellow"/>
              </w:rPr>
            </w:pPr>
          </w:p>
        </w:tc>
      </w:tr>
      <w:tr w:rsidR="00C32325" w:rsidRPr="00C32325" w:rsidTr="00C3161A">
        <w:trPr>
          <w:gridAfter w:val="1"/>
          <w:wAfter w:w="6" w:type="pct"/>
          <w:trHeight w:val="255"/>
        </w:trPr>
        <w:tc>
          <w:tcPr>
            <w:tcW w:w="2292" w:type="pct"/>
            <w:vAlign w:val="bottom"/>
          </w:tcPr>
          <w:p w:rsidR="00C32325" w:rsidRPr="00C32325" w:rsidRDefault="00C32325" w:rsidP="00C32325">
            <w:pPr>
              <w:pStyle w:val="310"/>
              <w:snapToGrid w:val="0"/>
              <w:ind w:firstLine="0"/>
              <w:jc w:val="left"/>
              <w:rPr>
                <w:b/>
              </w:rPr>
            </w:pPr>
            <w:r w:rsidRPr="00C32325">
              <w:t>Код по ОКПО 17664448</w:t>
            </w:r>
          </w:p>
        </w:tc>
        <w:tc>
          <w:tcPr>
            <w:tcW w:w="397" w:type="pct"/>
          </w:tcPr>
          <w:p w:rsidR="00C32325" w:rsidRPr="00C32325" w:rsidRDefault="00C32325" w:rsidP="00C32325">
            <w:pPr>
              <w:pStyle w:val="aa"/>
              <w:tabs>
                <w:tab w:val="left" w:pos="2421"/>
              </w:tabs>
              <w:snapToGrid w:val="0"/>
              <w:spacing w:after="0" w:line="240" w:lineRule="auto"/>
              <w:rPr>
                <w:rFonts w:ascii="Times New Roman" w:hAnsi="Times New Roman" w:cs="Times New Roman"/>
                <w:sz w:val="24"/>
                <w:szCs w:val="24"/>
              </w:rPr>
            </w:pPr>
          </w:p>
        </w:tc>
        <w:tc>
          <w:tcPr>
            <w:tcW w:w="2305" w:type="pct"/>
          </w:tcPr>
          <w:p w:rsidR="00C32325" w:rsidRPr="00C32325" w:rsidRDefault="00C32325" w:rsidP="00C32325">
            <w:pPr>
              <w:pStyle w:val="33"/>
              <w:spacing w:after="0" w:line="240" w:lineRule="auto"/>
              <w:ind w:left="0"/>
              <w:rPr>
                <w:rFonts w:ascii="Times New Roman" w:hAnsi="Times New Roman" w:cs="Times New Roman"/>
                <w:sz w:val="24"/>
                <w:szCs w:val="24"/>
                <w:highlight w:val="yellow"/>
              </w:rPr>
            </w:pPr>
          </w:p>
        </w:tc>
      </w:tr>
      <w:tr w:rsidR="00C32325" w:rsidRPr="00C32325" w:rsidTr="00C3161A">
        <w:trPr>
          <w:gridAfter w:val="1"/>
          <w:wAfter w:w="6" w:type="pct"/>
          <w:trHeight w:val="80"/>
        </w:trPr>
        <w:tc>
          <w:tcPr>
            <w:tcW w:w="2292" w:type="pct"/>
            <w:vAlign w:val="bottom"/>
          </w:tcPr>
          <w:p w:rsidR="00C32325" w:rsidRPr="00C32325" w:rsidRDefault="00C32325" w:rsidP="00C32325">
            <w:pPr>
              <w:pStyle w:val="310"/>
              <w:snapToGrid w:val="0"/>
              <w:ind w:firstLine="0"/>
              <w:jc w:val="left"/>
              <w:rPr>
                <w:b/>
              </w:rPr>
            </w:pPr>
            <w:r w:rsidRPr="00C32325">
              <w:t>Тел./факс (499)250-39-36</w:t>
            </w:r>
          </w:p>
        </w:tc>
        <w:tc>
          <w:tcPr>
            <w:tcW w:w="397" w:type="pct"/>
          </w:tcPr>
          <w:p w:rsidR="00C32325" w:rsidRPr="00C32325" w:rsidRDefault="00C32325" w:rsidP="00C32325">
            <w:pPr>
              <w:pStyle w:val="aa"/>
              <w:tabs>
                <w:tab w:val="left" w:pos="2421"/>
              </w:tabs>
              <w:snapToGrid w:val="0"/>
              <w:spacing w:after="0" w:line="240" w:lineRule="auto"/>
              <w:rPr>
                <w:rFonts w:ascii="Times New Roman" w:hAnsi="Times New Roman" w:cs="Times New Roman"/>
                <w:sz w:val="24"/>
                <w:szCs w:val="24"/>
              </w:rPr>
            </w:pPr>
          </w:p>
        </w:tc>
        <w:tc>
          <w:tcPr>
            <w:tcW w:w="2305" w:type="pct"/>
          </w:tcPr>
          <w:p w:rsidR="00C32325" w:rsidRPr="00C32325" w:rsidRDefault="00C32325" w:rsidP="00C32325">
            <w:pPr>
              <w:pStyle w:val="33"/>
              <w:spacing w:after="0" w:line="240" w:lineRule="auto"/>
              <w:ind w:left="0"/>
              <w:rPr>
                <w:rFonts w:ascii="Times New Roman" w:hAnsi="Times New Roman" w:cs="Times New Roman"/>
                <w:sz w:val="24"/>
                <w:szCs w:val="24"/>
                <w:highlight w:val="yellow"/>
              </w:rPr>
            </w:pPr>
          </w:p>
        </w:tc>
      </w:tr>
    </w:tbl>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Подписи Сторон</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694"/>
      </w:tblGrid>
      <w:tr w:rsidR="00C32325" w:rsidRPr="00C32325" w:rsidTr="00C3161A">
        <w:tc>
          <w:tcPr>
            <w:tcW w:w="2611" w:type="pct"/>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Заказчик:</w:t>
            </w: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______________</w:t>
            </w:r>
          </w:p>
          <w:p w:rsidR="00C32325" w:rsidRPr="00C32325" w:rsidRDefault="00C32325" w:rsidP="00C32325">
            <w:pPr>
              <w:rPr>
                <w:rFonts w:ascii="Times New Roman" w:hAnsi="Times New Roman" w:cs="Times New Roman"/>
                <w:b/>
                <w:sz w:val="24"/>
                <w:szCs w:val="24"/>
              </w:rPr>
            </w:pP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______________________ /______________/</w:t>
            </w:r>
          </w:p>
        </w:tc>
        <w:tc>
          <w:tcPr>
            <w:tcW w:w="2389" w:type="pct"/>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Подрядчик:</w:t>
            </w: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_________________</w:t>
            </w:r>
          </w:p>
          <w:p w:rsidR="00C32325" w:rsidRPr="00C32325" w:rsidRDefault="00C32325" w:rsidP="00C32325">
            <w:pPr>
              <w:jc w:val="center"/>
              <w:rPr>
                <w:rFonts w:ascii="Times New Roman" w:hAnsi="Times New Roman" w:cs="Times New Roman"/>
                <w:b/>
                <w:sz w:val="24"/>
                <w:szCs w:val="24"/>
              </w:rPr>
            </w:pP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 xml:space="preserve">            _________________  /__________/ </w:t>
            </w:r>
          </w:p>
        </w:tc>
      </w:tr>
    </w:tbl>
    <w:p w:rsidR="00C32325" w:rsidRPr="00C32325" w:rsidRDefault="00C32325" w:rsidP="00C32325">
      <w:pPr>
        <w:pStyle w:val="afa"/>
        <w:spacing w:after="0" w:line="240" w:lineRule="auto"/>
        <w:rPr>
          <w:rFonts w:ascii="Times New Roman" w:hAnsi="Times New Roman" w:cs="Times New Roman"/>
          <w:sz w:val="24"/>
          <w:szCs w:val="24"/>
        </w:rPr>
      </w:pPr>
      <w:r w:rsidRPr="00C32325">
        <w:rPr>
          <w:rFonts w:ascii="Times New Roman" w:hAnsi="Times New Roman" w:cs="Times New Roman"/>
          <w:sz w:val="24"/>
          <w:szCs w:val="24"/>
        </w:rPr>
        <w:br w:type="page"/>
      </w:r>
    </w:p>
    <w:p w:rsidR="00C32325" w:rsidRPr="00C32325" w:rsidRDefault="00C32325" w:rsidP="00C32325">
      <w:pPr>
        <w:spacing w:after="0" w:line="240" w:lineRule="auto"/>
        <w:jc w:val="right"/>
        <w:rPr>
          <w:rFonts w:ascii="Times New Roman" w:hAnsi="Times New Roman" w:cs="Times New Roman"/>
          <w:bCs/>
          <w:sz w:val="24"/>
          <w:szCs w:val="24"/>
        </w:rPr>
      </w:pPr>
      <w:r w:rsidRPr="00C32325">
        <w:rPr>
          <w:rFonts w:ascii="Times New Roman" w:hAnsi="Times New Roman" w:cs="Times New Roman"/>
          <w:bCs/>
          <w:sz w:val="24"/>
          <w:szCs w:val="24"/>
        </w:rPr>
        <w:t>Приложение № 1</w:t>
      </w:r>
    </w:p>
    <w:p w:rsidR="00C32325" w:rsidRPr="00C32325" w:rsidRDefault="00C32325" w:rsidP="00C32325">
      <w:pPr>
        <w:spacing w:after="0" w:line="240" w:lineRule="auto"/>
        <w:jc w:val="right"/>
        <w:rPr>
          <w:rFonts w:ascii="Times New Roman" w:hAnsi="Times New Roman" w:cs="Times New Roman"/>
          <w:bCs/>
          <w:sz w:val="24"/>
          <w:szCs w:val="24"/>
        </w:rPr>
      </w:pPr>
      <w:r w:rsidRPr="00C32325">
        <w:rPr>
          <w:rFonts w:ascii="Times New Roman" w:hAnsi="Times New Roman" w:cs="Times New Roman"/>
          <w:bCs/>
          <w:sz w:val="24"/>
          <w:szCs w:val="24"/>
        </w:rPr>
        <w:t xml:space="preserve"> к </w:t>
      </w:r>
      <w:r w:rsidRPr="00C32325">
        <w:rPr>
          <w:rFonts w:ascii="Times New Roman" w:hAnsi="Times New Roman" w:cs="Times New Roman"/>
          <w:sz w:val="24"/>
          <w:szCs w:val="24"/>
        </w:rPr>
        <w:t xml:space="preserve">Договору подряда </w:t>
      </w:r>
      <w:r w:rsidRPr="00C32325">
        <w:rPr>
          <w:rFonts w:ascii="Times New Roman" w:hAnsi="Times New Roman" w:cs="Times New Roman"/>
          <w:bCs/>
          <w:sz w:val="24"/>
          <w:szCs w:val="24"/>
        </w:rPr>
        <w:t xml:space="preserve">№ _________________ </w:t>
      </w:r>
    </w:p>
    <w:p w:rsidR="00C32325" w:rsidRPr="00C32325" w:rsidRDefault="00C32325" w:rsidP="00C32325">
      <w:pPr>
        <w:spacing w:after="0" w:line="240" w:lineRule="auto"/>
        <w:jc w:val="right"/>
        <w:rPr>
          <w:rFonts w:ascii="Times New Roman" w:hAnsi="Times New Roman" w:cs="Times New Roman"/>
          <w:bCs/>
          <w:sz w:val="24"/>
          <w:szCs w:val="24"/>
        </w:rPr>
      </w:pPr>
      <w:r w:rsidRPr="00C32325">
        <w:rPr>
          <w:rFonts w:ascii="Times New Roman" w:hAnsi="Times New Roman" w:cs="Times New Roman"/>
          <w:bCs/>
          <w:sz w:val="24"/>
          <w:szCs w:val="24"/>
        </w:rPr>
        <w:t>от « ____»_____________2020 г.</w:t>
      </w:r>
    </w:p>
    <w:p w:rsidR="00C32325" w:rsidRPr="00C32325" w:rsidRDefault="00C32325" w:rsidP="00C32325">
      <w:pPr>
        <w:pStyle w:val="16"/>
        <w:rPr>
          <w:sz w:val="24"/>
          <w:szCs w:val="24"/>
        </w:rPr>
      </w:pPr>
    </w:p>
    <w:p w:rsidR="00C32325" w:rsidRPr="00C32325" w:rsidRDefault="00C32325" w:rsidP="00C32325">
      <w:pPr>
        <w:pStyle w:val="16"/>
        <w:rPr>
          <w:sz w:val="24"/>
          <w:szCs w:val="24"/>
        </w:rPr>
      </w:pPr>
    </w:p>
    <w:p w:rsidR="00C32325" w:rsidRPr="00C32325" w:rsidRDefault="00C32325" w:rsidP="00C32325">
      <w:pPr>
        <w:pStyle w:val="16"/>
        <w:rPr>
          <w:sz w:val="24"/>
          <w:szCs w:val="24"/>
        </w:rPr>
      </w:pPr>
    </w:p>
    <w:p w:rsidR="00C32325" w:rsidRPr="00C32325" w:rsidRDefault="00C32325" w:rsidP="00C32325">
      <w:pPr>
        <w:pStyle w:val="16"/>
        <w:rPr>
          <w:sz w:val="24"/>
          <w:szCs w:val="24"/>
        </w:rPr>
      </w:pPr>
    </w:p>
    <w:p w:rsidR="00C32325" w:rsidRPr="00C32325" w:rsidRDefault="00C32325" w:rsidP="00C32325">
      <w:pPr>
        <w:pStyle w:val="16"/>
        <w:rPr>
          <w:sz w:val="24"/>
          <w:szCs w:val="24"/>
        </w:rPr>
      </w:pPr>
      <w:r w:rsidRPr="00C32325">
        <w:rPr>
          <w:sz w:val="24"/>
          <w:szCs w:val="24"/>
        </w:rPr>
        <w:t>Техническое задание</w:t>
      </w:r>
    </w:p>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 xml:space="preserve">на выполнение работ по модернизации альтернативной измерительной площадки </w:t>
      </w:r>
    </w:p>
    <w:p w:rsidR="00C32325" w:rsidRPr="00C32325" w:rsidRDefault="00C32325" w:rsidP="00C32325">
      <w:pPr>
        <w:spacing w:after="0" w:line="240" w:lineRule="auto"/>
        <w:jc w:val="both"/>
        <w:rPr>
          <w:rFonts w:ascii="Times New Roman" w:hAnsi="Times New Roman" w:cs="Times New Roman"/>
          <w:sz w:val="24"/>
          <w:szCs w:val="24"/>
        </w:rPr>
      </w:pPr>
    </w:p>
    <w:p w:rsidR="00C32325" w:rsidRPr="00C32325" w:rsidRDefault="00C32325" w:rsidP="00C32325">
      <w:pPr>
        <w:spacing w:after="0" w:line="240" w:lineRule="auto"/>
        <w:jc w:val="both"/>
        <w:rPr>
          <w:rFonts w:ascii="Times New Roman" w:hAnsi="Times New Roman" w:cs="Times New Roman"/>
          <w:sz w:val="24"/>
          <w:szCs w:val="24"/>
        </w:rPr>
      </w:pPr>
    </w:p>
    <w:p w:rsidR="00C32325" w:rsidRPr="00C32325" w:rsidRDefault="00C32325" w:rsidP="00C32325">
      <w:pPr>
        <w:pStyle w:val="afa"/>
        <w:spacing w:after="0" w:line="240" w:lineRule="auto"/>
        <w:jc w:val="right"/>
        <w:rPr>
          <w:rFonts w:ascii="Times New Roman" w:hAnsi="Times New Roman" w:cs="Times New Roman"/>
          <w:bCs/>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694"/>
      </w:tblGrid>
      <w:tr w:rsidR="00C32325" w:rsidRPr="00C32325" w:rsidTr="00C3161A">
        <w:tc>
          <w:tcPr>
            <w:tcW w:w="2611" w:type="pct"/>
          </w:tcPr>
          <w:p w:rsidR="00C32325" w:rsidRPr="00C32325" w:rsidRDefault="00C32325" w:rsidP="00C3161A">
            <w:pPr>
              <w:jc w:val="center"/>
              <w:rPr>
                <w:rFonts w:ascii="Times New Roman" w:hAnsi="Times New Roman" w:cs="Times New Roman"/>
                <w:b/>
                <w:sz w:val="24"/>
                <w:szCs w:val="24"/>
              </w:rPr>
            </w:pPr>
            <w:r w:rsidRPr="00C32325">
              <w:rPr>
                <w:rFonts w:ascii="Times New Roman" w:hAnsi="Times New Roman" w:cs="Times New Roman"/>
                <w:b/>
                <w:sz w:val="24"/>
                <w:szCs w:val="24"/>
              </w:rPr>
              <w:t>Заказчик:</w:t>
            </w:r>
          </w:p>
          <w:p w:rsidR="00C32325" w:rsidRPr="00C32325" w:rsidRDefault="00C32325" w:rsidP="00C3161A">
            <w:pPr>
              <w:rPr>
                <w:rFonts w:ascii="Times New Roman" w:hAnsi="Times New Roman" w:cs="Times New Roman"/>
                <w:b/>
                <w:sz w:val="24"/>
                <w:szCs w:val="24"/>
              </w:rPr>
            </w:pPr>
            <w:r w:rsidRPr="00C32325">
              <w:rPr>
                <w:rFonts w:ascii="Times New Roman" w:hAnsi="Times New Roman" w:cs="Times New Roman"/>
                <w:b/>
                <w:sz w:val="24"/>
                <w:szCs w:val="24"/>
              </w:rPr>
              <w:t>______________</w:t>
            </w:r>
          </w:p>
          <w:p w:rsidR="00C32325" w:rsidRPr="00C32325" w:rsidRDefault="00C32325" w:rsidP="00C3161A">
            <w:pPr>
              <w:rPr>
                <w:rFonts w:ascii="Times New Roman" w:hAnsi="Times New Roman" w:cs="Times New Roman"/>
                <w:b/>
                <w:sz w:val="24"/>
                <w:szCs w:val="24"/>
              </w:rPr>
            </w:pPr>
          </w:p>
          <w:p w:rsidR="00C32325" w:rsidRPr="00C32325" w:rsidRDefault="00C32325" w:rsidP="00C3161A">
            <w:pPr>
              <w:rPr>
                <w:rFonts w:ascii="Times New Roman" w:hAnsi="Times New Roman" w:cs="Times New Roman"/>
                <w:b/>
                <w:sz w:val="24"/>
                <w:szCs w:val="24"/>
              </w:rPr>
            </w:pPr>
            <w:r w:rsidRPr="00C32325">
              <w:rPr>
                <w:rFonts w:ascii="Times New Roman" w:hAnsi="Times New Roman" w:cs="Times New Roman"/>
                <w:b/>
                <w:sz w:val="24"/>
                <w:szCs w:val="24"/>
              </w:rPr>
              <w:t>______________________ /______________/</w:t>
            </w:r>
          </w:p>
        </w:tc>
        <w:tc>
          <w:tcPr>
            <w:tcW w:w="2389" w:type="pct"/>
          </w:tcPr>
          <w:p w:rsidR="00C32325" w:rsidRPr="00C32325" w:rsidRDefault="00C32325" w:rsidP="00C3161A">
            <w:pPr>
              <w:jc w:val="center"/>
              <w:rPr>
                <w:rFonts w:ascii="Times New Roman" w:hAnsi="Times New Roman" w:cs="Times New Roman"/>
                <w:b/>
                <w:sz w:val="24"/>
                <w:szCs w:val="24"/>
              </w:rPr>
            </w:pPr>
            <w:r w:rsidRPr="00C32325">
              <w:rPr>
                <w:rFonts w:ascii="Times New Roman" w:hAnsi="Times New Roman" w:cs="Times New Roman"/>
                <w:b/>
                <w:sz w:val="24"/>
                <w:szCs w:val="24"/>
              </w:rPr>
              <w:t>Подрядчик:</w:t>
            </w:r>
          </w:p>
          <w:p w:rsidR="00C32325" w:rsidRPr="00C32325" w:rsidRDefault="00C32325" w:rsidP="00C3161A">
            <w:pPr>
              <w:rPr>
                <w:rFonts w:ascii="Times New Roman" w:hAnsi="Times New Roman" w:cs="Times New Roman"/>
                <w:b/>
                <w:sz w:val="24"/>
                <w:szCs w:val="24"/>
              </w:rPr>
            </w:pPr>
            <w:r w:rsidRPr="00C32325">
              <w:rPr>
                <w:rFonts w:ascii="Times New Roman" w:hAnsi="Times New Roman" w:cs="Times New Roman"/>
                <w:b/>
                <w:sz w:val="24"/>
                <w:szCs w:val="24"/>
              </w:rPr>
              <w:t>_________________</w:t>
            </w:r>
          </w:p>
          <w:p w:rsidR="00C32325" w:rsidRPr="00C32325" w:rsidRDefault="00C32325" w:rsidP="00C3161A">
            <w:pPr>
              <w:jc w:val="center"/>
              <w:rPr>
                <w:rFonts w:ascii="Times New Roman" w:hAnsi="Times New Roman" w:cs="Times New Roman"/>
                <w:b/>
                <w:sz w:val="24"/>
                <w:szCs w:val="24"/>
              </w:rPr>
            </w:pPr>
          </w:p>
          <w:p w:rsidR="00C32325" w:rsidRPr="00C32325" w:rsidRDefault="00C32325" w:rsidP="00C3161A">
            <w:pPr>
              <w:rPr>
                <w:rFonts w:ascii="Times New Roman" w:hAnsi="Times New Roman" w:cs="Times New Roman"/>
                <w:b/>
                <w:sz w:val="24"/>
                <w:szCs w:val="24"/>
              </w:rPr>
            </w:pPr>
            <w:r w:rsidRPr="00C32325">
              <w:rPr>
                <w:rFonts w:ascii="Times New Roman" w:hAnsi="Times New Roman" w:cs="Times New Roman"/>
                <w:b/>
                <w:sz w:val="24"/>
                <w:szCs w:val="24"/>
              </w:rPr>
              <w:t xml:space="preserve">            _________________  /__________/ </w:t>
            </w:r>
          </w:p>
        </w:tc>
      </w:tr>
    </w:tbl>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Default="00C32325">
      <w:pPr>
        <w:rPr>
          <w:rFonts w:ascii="Times New Roman" w:hAnsi="Times New Roman" w:cs="Times New Roman"/>
          <w:sz w:val="24"/>
          <w:szCs w:val="24"/>
        </w:rPr>
      </w:pPr>
      <w:r>
        <w:rPr>
          <w:rFonts w:ascii="Times New Roman" w:hAnsi="Times New Roman" w:cs="Times New Roman"/>
          <w:sz w:val="24"/>
          <w:szCs w:val="24"/>
        </w:rPr>
        <w:br w:type="page"/>
      </w: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autoSpaceDE w:val="0"/>
        <w:autoSpaceDN w:val="0"/>
        <w:adjustRightInd w:val="0"/>
        <w:spacing w:after="0" w:line="240" w:lineRule="auto"/>
        <w:jc w:val="right"/>
        <w:rPr>
          <w:rFonts w:ascii="Times New Roman" w:hAnsi="Times New Roman" w:cs="Times New Roman"/>
          <w:bCs/>
          <w:sz w:val="24"/>
          <w:szCs w:val="24"/>
        </w:rPr>
      </w:pPr>
      <w:r w:rsidRPr="00C32325">
        <w:rPr>
          <w:rFonts w:ascii="Times New Roman" w:hAnsi="Times New Roman" w:cs="Times New Roman"/>
          <w:bCs/>
          <w:sz w:val="24"/>
          <w:szCs w:val="24"/>
        </w:rPr>
        <w:t>Приложение №2</w:t>
      </w:r>
    </w:p>
    <w:p w:rsidR="00C32325" w:rsidRPr="00C32325" w:rsidRDefault="00C32325" w:rsidP="00C32325">
      <w:pPr>
        <w:autoSpaceDE w:val="0"/>
        <w:autoSpaceDN w:val="0"/>
        <w:adjustRightInd w:val="0"/>
        <w:spacing w:after="0" w:line="240" w:lineRule="auto"/>
        <w:jc w:val="right"/>
        <w:rPr>
          <w:rFonts w:ascii="Times New Roman" w:hAnsi="Times New Roman" w:cs="Times New Roman"/>
          <w:bCs/>
          <w:sz w:val="24"/>
          <w:szCs w:val="24"/>
        </w:rPr>
      </w:pPr>
      <w:r w:rsidRPr="00C32325">
        <w:rPr>
          <w:rFonts w:ascii="Times New Roman" w:hAnsi="Times New Roman" w:cs="Times New Roman"/>
          <w:bCs/>
          <w:sz w:val="24"/>
          <w:szCs w:val="24"/>
        </w:rPr>
        <w:t xml:space="preserve">к Договору подряда № ___________ </w:t>
      </w:r>
    </w:p>
    <w:p w:rsidR="00C32325" w:rsidRPr="00C32325" w:rsidRDefault="00C32325" w:rsidP="00C32325">
      <w:pPr>
        <w:autoSpaceDE w:val="0"/>
        <w:autoSpaceDN w:val="0"/>
        <w:adjustRightInd w:val="0"/>
        <w:spacing w:after="0" w:line="240" w:lineRule="auto"/>
        <w:jc w:val="right"/>
        <w:rPr>
          <w:rFonts w:ascii="Times New Roman" w:hAnsi="Times New Roman" w:cs="Times New Roman"/>
          <w:bCs/>
          <w:iCs/>
          <w:sz w:val="24"/>
          <w:szCs w:val="24"/>
        </w:rPr>
      </w:pPr>
      <w:r w:rsidRPr="00C32325">
        <w:rPr>
          <w:rFonts w:ascii="Times New Roman" w:hAnsi="Times New Roman" w:cs="Times New Roman"/>
          <w:bCs/>
          <w:iCs/>
          <w:sz w:val="24"/>
          <w:szCs w:val="24"/>
        </w:rPr>
        <w:t>от «___» __________ 2020 г.</w:t>
      </w:r>
    </w:p>
    <w:tbl>
      <w:tblPr>
        <w:tblW w:w="5000" w:type="pct"/>
        <w:tblLayout w:type="fixed"/>
        <w:tblLook w:val="04A0" w:firstRow="1" w:lastRow="0" w:firstColumn="1" w:lastColumn="0" w:noHBand="0" w:noVBand="1"/>
      </w:tblPr>
      <w:tblGrid>
        <w:gridCol w:w="9825"/>
      </w:tblGrid>
      <w:tr w:rsidR="00C32325" w:rsidRPr="00C32325" w:rsidTr="00C3161A">
        <w:trPr>
          <w:trHeight w:val="20"/>
        </w:trPr>
        <w:tc>
          <w:tcPr>
            <w:tcW w:w="5000" w:type="pct"/>
            <w:vAlign w:val="bottom"/>
          </w:tcPr>
          <w:p w:rsidR="00C32325" w:rsidRPr="00C32325" w:rsidRDefault="00C32325" w:rsidP="00C32325">
            <w:pPr>
              <w:spacing w:after="0" w:line="240" w:lineRule="auto"/>
              <w:jc w:val="center"/>
              <w:rPr>
                <w:rFonts w:ascii="Times New Roman" w:hAnsi="Times New Roman" w:cs="Times New Roman"/>
                <w:b/>
                <w:bCs/>
                <w:color w:val="000000"/>
                <w:sz w:val="24"/>
                <w:szCs w:val="24"/>
              </w:rPr>
            </w:pPr>
          </w:p>
          <w:p w:rsidR="00C32325" w:rsidRPr="00C32325" w:rsidRDefault="00C32325" w:rsidP="00C32325">
            <w:pPr>
              <w:spacing w:after="0" w:line="240" w:lineRule="auto"/>
              <w:jc w:val="center"/>
              <w:rPr>
                <w:rFonts w:ascii="Times New Roman" w:hAnsi="Times New Roman" w:cs="Times New Roman"/>
                <w:b/>
                <w:bCs/>
                <w:color w:val="000000"/>
                <w:sz w:val="24"/>
                <w:szCs w:val="24"/>
              </w:rPr>
            </w:pPr>
            <w:r w:rsidRPr="00C32325">
              <w:rPr>
                <w:rFonts w:ascii="Times New Roman" w:hAnsi="Times New Roman" w:cs="Times New Roman"/>
                <w:b/>
                <w:bCs/>
                <w:color w:val="000000"/>
                <w:sz w:val="24"/>
                <w:szCs w:val="24"/>
              </w:rPr>
              <w:t>Расчет стоимости работ</w:t>
            </w:r>
          </w:p>
        </w:tc>
      </w:tr>
      <w:tr w:rsidR="00C32325" w:rsidRPr="00C32325" w:rsidTr="00C3161A">
        <w:trPr>
          <w:trHeight w:val="20"/>
        </w:trPr>
        <w:tc>
          <w:tcPr>
            <w:tcW w:w="5000" w:type="pct"/>
            <w:hideMark/>
          </w:tcPr>
          <w:p w:rsidR="00C32325" w:rsidRPr="00C32325" w:rsidRDefault="00C32325" w:rsidP="00C32325">
            <w:pPr>
              <w:spacing w:after="0" w:line="240" w:lineRule="auto"/>
              <w:jc w:val="center"/>
              <w:rPr>
                <w:rFonts w:ascii="Times New Roman" w:hAnsi="Times New Roman" w:cs="Times New Roman"/>
                <w:b/>
                <w:bCs/>
                <w:sz w:val="24"/>
                <w:szCs w:val="24"/>
              </w:rPr>
            </w:pPr>
            <w:r w:rsidRPr="00C32325">
              <w:rPr>
                <w:rFonts w:ascii="Times New Roman" w:hAnsi="Times New Roman" w:cs="Times New Roman"/>
                <w:b/>
                <w:bCs/>
                <w:sz w:val="24"/>
                <w:szCs w:val="24"/>
              </w:rPr>
              <w:t>на м</w:t>
            </w:r>
            <w:r w:rsidRPr="00C32325">
              <w:rPr>
                <w:rFonts w:ascii="Times New Roman" w:hAnsi="Times New Roman" w:cs="Times New Roman"/>
                <w:b/>
                <w:sz w:val="24"/>
                <w:szCs w:val="24"/>
              </w:rPr>
              <w:t>одернизацию альтернативной измерительной площадки.</w:t>
            </w:r>
          </w:p>
          <w:p w:rsidR="00C32325" w:rsidRPr="00C32325" w:rsidRDefault="00C32325" w:rsidP="00C32325">
            <w:pPr>
              <w:spacing w:after="0" w:line="240" w:lineRule="auto"/>
              <w:ind w:left="5664"/>
              <w:jc w:val="right"/>
              <w:rPr>
                <w:rFonts w:ascii="Times New Roman" w:hAnsi="Times New Roman" w:cs="Times New Roman"/>
                <w:bCs/>
                <w:sz w:val="24"/>
                <w:szCs w:val="24"/>
              </w:rPr>
            </w:pPr>
          </w:p>
          <w:tbl>
            <w:tblPr>
              <w:tblW w:w="92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3810"/>
              <w:gridCol w:w="850"/>
              <w:gridCol w:w="851"/>
              <w:gridCol w:w="1701"/>
              <w:gridCol w:w="1276"/>
            </w:tblGrid>
            <w:tr w:rsidR="00C32325" w:rsidRPr="00C32325" w:rsidTr="00C3161A">
              <w:trPr>
                <w:trHeight w:val="405"/>
              </w:trPr>
              <w:tc>
                <w:tcPr>
                  <w:tcW w:w="760"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 п/п</w:t>
                  </w:r>
                </w:p>
              </w:tc>
              <w:tc>
                <w:tcPr>
                  <w:tcW w:w="3810"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Наименование оборудования, работ</w:t>
                  </w:r>
                </w:p>
              </w:tc>
              <w:tc>
                <w:tcPr>
                  <w:tcW w:w="850"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ед. изм.</w:t>
                  </w:r>
                </w:p>
              </w:tc>
              <w:tc>
                <w:tcPr>
                  <w:tcW w:w="851"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кол-во</w:t>
                  </w:r>
                </w:p>
              </w:tc>
              <w:tc>
                <w:tcPr>
                  <w:tcW w:w="1701"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цена за ед. с НДС, руб.</w:t>
                  </w:r>
                </w:p>
              </w:tc>
              <w:tc>
                <w:tcPr>
                  <w:tcW w:w="1276"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общая сумма с НДС, руб.</w:t>
                  </w:r>
                </w:p>
              </w:tc>
            </w:tr>
            <w:tr w:rsidR="00C32325" w:rsidRPr="00C32325" w:rsidTr="00C3161A">
              <w:trPr>
                <w:trHeight w:val="57"/>
              </w:trPr>
              <w:tc>
                <w:tcPr>
                  <w:tcW w:w="760"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1</w:t>
                  </w:r>
                </w:p>
              </w:tc>
              <w:tc>
                <w:tcPr>
                  <w:tcW w:w="3810"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bCs/>
                      <w:sz w:val="24"/>
                      <w:szCs w:val="24"/>
                    </w:rPr>
                    <w:t>2</w:t>
                  </w:r>
                </w:p>
              </w:tc>
              <w:tc>
                <w:tcPr>
                  <w:tcW w:w="850"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bCs/>
                      <w:sz w:val="24"/>
                      <w:szCs w:val="24"/>
                    </w:rPr>
                    <w:t>3</w:t>
                  </w:r>
                </w:p>
              </w:tc>
              <w:tc>
                <w:tcPr>
                  <w:tcW w:w="851"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bCs/>
                      <w:sz w:val="24"/>
                      <w:szCs w:val="24"/>
                    </w:rPr>
                    <w:t>4</w:t>
                  </w:r>
                </w:p>
              </w:tc>
              <w:tc>
                <w:tcPr>
                  <w:tcW w:w="1701"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bCs/>
                      <w:sz w:val="24"/>
                      <w:szCs w:val="24"/>
                    </w:rPr>
                    <w:t>5</w:t>
                  </w:r>
                </w:p>
              </w:tc>
              <w:tc>
                <w:tcPr>
                  <w:tcW w:w="1276"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bCs/>
                      <w:sz w:val="24"/>
                      <w:szCs w:val="24"/>
                    </w:rPr>
                    <w:t>6</w:t>
                  </w:r>
                </w:p>
              </w:tc>
            </w:tr>
            <w:tr w:rsidR="00C32325" w:rsidRPr="00C32325" w:rsidTr="00C3161A">
              <w:trPr>
                <w:trHeight w:val="70"/>
              </w:trPr>
              <w:tc>
                <w:tcPr>
                  <w:tcW w:w="760"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3810" w:type="dxa"/>
                  <w:shd w:val="clear" w:color="auto" w:fill="auto"/>
                  <w:noWrap/>
                  <w:vAlign w:val="center"/>
                  <w:hideMark/>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Демонтаж отделки стен, пола и потолка (площадь помещения 30,28 м</w:t>
                  </w:r>
                  <w:r w:rsidRPr="00C32325">
                    <w:rPr>
                      <w:rFonts w:ascii="Times New Roman" w:hAnsi="Times New Roman" w:cs="Times New Roman"/>
                      <w:bCs/>
                      <w:sz w:val="24"/>
                      <w:szCs w:val="24"/>
                      <w:vertAlign w:val="superscript"/>
                    </w:rPr>
                    <w:t>2</w:t>
                  </w:r>
                  <w:r w:rsidRPr="00C32325">
                    <w:rPr>
                      <w:rFonts w:ascii="Times New Roman" w:hAnsi="Times New Roman" w:cs="Times New Roman"/>
                      <w:bCs/>
                      <w:sz w:val="24"/>
                      <w:szCs w:val="24"/>
                    </w:rPr>
                    <w:t>, вывоз мусора)</w:t>
                  </w:r>
                </w:p>
              </w:tc>
              <w:tc>
                <w:tcPr>
                  <w:tcW w:w="850"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2</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Сборка каркаса для монтажа звукоизоляции (площадь каркаса 103,83 м</w:t>
                  </w:r>
                  <w:r w:rsidRPr="00C32325">
                    <w:rPr>
                      <w:rFonts w:ascii="Times New Roman" w:hAnsi="Times New Roman" w:cs="Times New Roman"/>
                      <w:bCs/>
                      <w:sz w:val="24"/>
                      <w:szCs w:val="24"/>
                      <w:vertAlign w:val="superscript"/>
                    </w:rPr>
                    <w:t>2</w:t>
                  </w:r>
                  <w:r w:rsidRPr="00C32325">
                    <w:rPr>
                      <w:rFonts w:ascii="Times New Roman" w:hAnsi="Times New Roman" w:cs="Times New Roman"/>
                      <w:bCs/>
                      <w:sz w:val="24"/>
                      <w:szCs w:val="24"/>
                    </w:rPr>
                    <w:t>, каркас фанерный с усилением)</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3</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Монтаж звукоизоляции на стены, дверь и потолок (площадь монтажа 103,83 м</w:t>
                  </w:r>
                  <w:r w:rsidRPr="00C32325">
                    <w:rPr>
                      <w:rFonts w:ascii="Times New Roman" w:hAnsi="Times New Roman" w:cs="Times New Roman"/>
                      <w:bCs/>
                      <w:sz w:val="24"/>
                      <w:szCs w:val="24"/>
                      <w:vertAlign w:val="superscript"/>
                    </w:rPr>
                    <w:t>2</w:t>
                  </w:r>
                  <w:r w:rsidRPr="00C32325">
                    <w:rPr>
                      <w:rFonts w:ascii="Times New Roman" w:hAnsi="Times New Roman" w:cs="Times New Roman"/>
                      <w:bCs/>
                      <w:sz w:val="24"/>
                      <w:szCs w:val="24"/>
                    </w:rPr>
                    <w:t xml:space="preserve"> ) (материал Заказчика)</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4</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Покрытие экранирующей штукатуркой стен и потолка (площадь монтажа 102,3 кв</w:t>
                  </w:r>
                  <w:r w:rsidRPr="00C32325">
                    <w:rPr>
                      <w:rFonts w:ascii="Times New Roman" w:hAnsi="Times New Roman" w:cs="Times New Roman"/>
                      <w:bCs/>
                      <w:sz w:val="24"/>
                      <w:szCs w:val="24"/>
                      <w:vertAlign w:val="superscript"/>
                    </w:rPr>
                    <w:t>2</w:t>
                  </w:r>
                  <w:r w:rsidRPr="00C32325">
                    <w:rPr>
                      <w:rFonts w:ascii="Times New Roman" w:hAnsi="Times New Roman" w:cs="Times New Roman"/>
                      <w:bCs/>
                      <w:sz w:val="24"/>
                      <w:szCs w:val="24"/>
                    </w:rPr>
                    <w:t>)</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5</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Монтаж радиопоглощающего материала на стены, дверь и потолок (площадь монтажа 103,83 м</w:t>
                  </w:r>
                  <w:r w:rsidRPr="00C32325">
                    <w:rPr>
                      <w:rFonts w:ascii="Times New Roman" w:hAnsi="Times New Roman" w:cs="Times New Roman"/>
                      <w:bCs/>
                      <w:sz w:val="24"/>
                      <w:szCs w:val="24"/>
                      <w:vertAlign w:val="superscript"/>
                    </w:rPr>
                    <w:t>2</w:t>
                  </w:r>
                  <w:r w:rsidRPr="00C32325">
                    <w:rPr>
                      <w:rFonts w:ascii="Times New Roman" w:hAnsi="Times New Roman" w:cs="Times New Roman"/>
                      <w:bCs/>
                      <w:sz w:val="24"/>
                      <w:szCs w:val="24"/>
                    </w:rPr>
                    <w:t>)</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6</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 xml:space="preserve">Создание контура  заземления АИП, с выводом его на охраняемую территорию (расстояние от АИП до контура заземления 15 м, замкнутый контур из электродов  соединенных методом сварки) </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7</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vertAlign w:val="superscript"/>
                    </w:rPr>
                  </w:pPr>
                  <w:r w:rsidRPr="00C32325">
                    <w:rPr>
                      <w:rFonts w:ascii="Times New Roman" w:hAnsi="Times New Roman" w:cs="Times New Roman"/>
                      <w:bCs/>
                      <w:sz w:val="24"/>
                      <w:szCs w:val="24"/>
                    </w:rPr>
                    <w:t xml:space="preserve">Выравнивание пола АИП (стяжка из </w:t>
                  </w:r>
                  <w:proofErr w:type="spellStart"/>
                  <w:r w:rsidRPr="00C32325">
                    <w:rPr>
                      <w:rFonts w:ascii="Times New Roman" w:hAnsi="Times New Roman" w:cs="Times New Roman"/>
                      <w:bCs/>
                      <w:sz w:val="24"/>
                      <w:szCs w:val="24"/>
                    </w:rPr>
                    <w:t>пескобетона</w:t>
                  </w:r>
                  <w:proofErr w:type="spellEnd"/>
                  <w:r w:rsidRPr="00C32325">
                    <w:rPr>
                      <w:rFonts w:ascii="Times New Roman" w:hAnsi="Times New Roman" w:cs="Times New Roman"/>
                      <w:bCs/>
                      <w:sz w:val="24"/>
                      <w:szCs w:val="24"/>
                    </w:rPr>
                    <w:t xml:space="preserve"> марки М-300, площадь 30,28 м</w:t>
                  </w:r>
                  <w:r w:rsidRPr="00C32325">
                    <w:rPr>
                      <w:rFonts w:ascii="Times New Roman" w:hAnsi="Times New Roman" w:cs="Times New Roman"/>
                      <w:bCs/>
                      <w:sz w:val="24"/>
                      <w:szCs w:val="24"/>
                      <w:vertAlign w:val="superscript"/>
                    </w:rPr>
                    <w:t>2)</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1102"/>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8</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 xml:space="preserve">Монтаж пластины заземления на полу АИП (пластина заземления состоит из 4-х частей, сваренных в </w:t>
                  </w:r>
                  <w:proofErr w:type="spellStart"/>
                  <w:r w:rsidRPr="00C32325">
                    <w:rPr>
                      <w:rFonts w:ascii="Times New Roman" w:hAnsi="Times New Roman" w:cs="Times New Roman"/>
                      <w:bCs/>
                      <w:sz w:val="24"/>
                      <w:szCs w:val="24"/>
                    </w:rPr>
                    <w:t>нахлест</w:t>
                  </w:r>
                  <w:proofErr w:type="spellEnd"/>
                  <w:r w:rsidRPr="00C32325">
                    <w:rPr>
                      <w:rFonts w:ascii="Times New Roman" w:hAnsi="Times New Roman" w:cs="Times New Roman"/>
                      <w:bCs/>
                      <w:sz w:val="24"/>
                      <w:szCs w:val="24"/>
                    </w:rPr>
                    <w:t xml:space="preserve">, </w:t>
                  </w:r>
                  <w:proofErr w:type="spellStart"/>
                  <w:r w:rsidRPr="00C32325">
                    <w:rPr>
                      <w:rFonts w:ascii="Times New Roman" w:hAnsi="Times New Roman" w:cs="Times New Roman"/>
                      <w:bCs/>
                      <w:sz w:val="24"/>
                      <w:szCs w:val="24"/>
                    </w:rPr>
                    <w:t>нахлест</w:t>
                  </w:r>
                  <w:proofErr w:type="spellEnd"/>
                  <w:r w:rsidRPr="00C32325">
                    <w:rPr>
                      <w:rFonts w:ascii="Times New Roman" w:hAnsi="Times New Roman" w:cs="Times New Roman"/>
                      <w:bCs/>
                      <w:sz w:val="24"/>
                      <w:szCs w:val="24"/>
                    </w:rPr>
                    <w:t xml:space="preserve"> не менее 4 см, площадь пластины 30,28 м</w:t>
                  </w:r>
                  <w:r w:rsidRPr="00C32325">
                    <w:rPr>
                      <w:rFonts w:ascii="Times New Roman" w:hAnsi="Times New Roman" w:cs="Times New Roman"/>
                      <w:bCs/>
                      <w:sz w:val="24"/>
                      <w:szCs w:val="24"/>
                      <w:vertAlign w:val="superscript"/>
                    </w:rPr>
                    <w:t>2</w:t>
                  </w:r>
                  <w:r w:rsidRPr="00C32325">
                    <w:rPr>
                      <w:rFonts w:ascii="Times New Roman" w:hAnsi="Times New Roman" w:cs="Times New Roman"/>
                      <w:bCs/>
                      <w:sz w:val="24"/>
                      <w:szCs w:val="24"/>
                    </w:rPr>
                    <w:t xml:space="preserve"> </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9</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Соединение пластины заземления с экраном АИП (осуществляется по контуру стен АИП методом сварки)</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10</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Подсоединение экрана АИП и пластины заземления к контуру заземления АИП (подключение к контуру с помощью шины заземления сечением не менее 16 мм</w:t>
                  </w:r>
                  <w:r w:rsidRPr="00C32325">
                    <w:rPr>
                      <w:rFonts w:ascii="Times New Roman" w:hAnsi="Times New Roman" w:cs="Times New Roman"/>
                      <w:bCs/>
                      <w:sz w:val="24"/>
                      <w:szCs w:val="24"/>
                      <w:vertAlign w:val="superscript"/>
                    </w:rPr>
                    <w:t>2</w:t>
                  </w:r>
                  <w:r w:rsidRPr="00C32325">
                    <w:rPr>
                      <w:rFonts w:ascii="Times New Roman" w:hAnsi="Times New Roman" w:cs="Times New Roman"/>
                      <w:bCs/>
                      <w:sz w:val="24"/>
                      <w:szCs w:val="24"/>
                    </w:rPr>
                    <w:t>)</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11</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Укладка антистатического линолеума на пластину заземления (площадь укладки 30,28 м</w:t>
                  </w:r>
                  <w:r w:rsidRPr="00C32325">
                    <w:rPr>
                      <w:rFonts w:ascii="Times New Roman" w:hAnsi="Times New Roman" w:cs="Times New Roman"/>
                      <w:bCs/>
                      <w:sz w:val="24"/>
                      <w:szCs w:val="24"/>
                      <w:vertAlign w:val="superscript"/>
                    </w:rPr>
                    <w:t>2</w:t>
                  </w:r>
                  <w:r w:rsidRPr="00C32325">
                    <w:rPr>
                      <w:rFonts w:ascii="Times New Roman" w:hAnsi="Times New Roman" w:cs="Times New Roman"/>
                      <w:bCs/>
                      <w:sz w:val="24"/>
                      <w:szCs w:val="24"/>
                    </w:rPr>
                    <w:t>)</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12</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Установка экранированной двери (демонтаж старой двери, демонтаж дверной коробки, сварка новой дверной коробки и экрана АИП, установка экранированной двери)</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13</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Установка экранированного коммутационного блока (1 шт.) и подключение к нему сетевых помехоподавляющих фильтров (3 шт.) (прокладка проводов внутри и снаружи АИП, подведение их к фильтрам и розеткам, монтаж розеток).</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14</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Установка дробно-засыпного фильтра (демонтаж проходной панели и установка дробно-засыпного фильтра методом сварки)</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15</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 xml:space="preserve">Установка вентиляционных фильтров (2 шт.) (демонтаж труб вентиляции, врезка вентиляционных фильтров и их установка на экране АИП методом сварки) </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16</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Установка и подключение светильников с лампами накаливания (6 шт.) (светильники на 220В)</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17</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Установка и подключение датчиков пожарной сигнализации (2 штуки)</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18</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Установка и подключение однокоординатного опорно-поворотного устройства, изготовленного из диэлектрического материала (демонтаж установленного устройства и проводов его подключения, установка опорно-поворотного устройства и его подключение к проходной панели)</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19</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4"/>
                      <w:szCs w:val="24"/>
                    </w:rPr>
                  </w:pPr>
                  <w:r w:rsidRPr="00C32325">
                    <w:rPr>
                      <w:rFonts w:ascii="Times New Roman" w:hAnsi="Times New Roman" w:cs="Times New Roman"/>
                      <w:bCs/>
                      <w:sz w:val="24"/>
                      <w:szCs w:val="24"/>
                    </w:rPr>
                    <w:t>Установка стола лабораторного, изготовленного из диэлектрического материала</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4"/>
                      <w:szCs w:val="24"/>
                    </w:rPr>
                  </w:pPr>
                  <w:r w:rsidRPr="00C32325">
                    <w:rPr>
                      <w:rFonts w:ascii="Times New Roman" w:hAnsi="Times New Roman" w:cs="Times New Roman"/>
                      <w:bCs/>
                      <w:sz w:val="24"/>
                      <w:szCs w:val="24"/>
                    </w:rPr>
                    <w:t>1</w:t>
                  </w:r>
                </w:p>
              </w:tc>
              <w:tc>
                <w:tcPr>
                  <w:tcW w:w="170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c>
                <w:tcPr>
                  <w:tcW w:w="1276"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
                      <w:bCs/>
                      <w:sz w:val="24"/>
                      <w:szCs w:val="24"/>
                    </w:rPr>
                  </w:pPr>
                </w:p>
              </w:tc>
            </w:tr>
            <w:tr w:rsidR="00C32325" w:rsidRPr="00C32325" w:rsidTr="00C3161A">
              <w:trPr>
                <w:trHeight w:val="360"/>
              </w:trPr>
              <w:tc>
                <w:tcPr>
                  <w:tcW w:w="760"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p>
              </w:tc>
              <w:tc>
                <w:tcPr>
                  <w:tcW w:w="3810" w:type="dxa"/>
                  <w:shd w:val="clear" w:color="auto" w:fill="auto"/>
                  <w:vAlign w:val="center"/>
                  <w:hideMark/>
                </w:tcPr>
                <w:p w:rsidR="00C32325" w:rsidRPr="00C32325" w:rsidRDefault="00C32325" w:rsidP="00C32325">
                  <w:pPr>
                    <w:spacing w:after="0" w:line="240" w:lineRule="auto"/>
                    <w:jc w:val="right"/>
                    <w:rPr>
                      <w:rFonts w:ascii="Times New Roman" w:hAnsi="Times New Roman" w:cs="Times New Roman"/>
                      <w:b/>
                      <w:sz w:val="24"/>
                      <w:szCs w:val="24"/>
                    </w:rPr>
                  </w:pPr>
                  <w:r w:rsidRPr="00C32325">
                    <w:rPr>
                      <w:rFonts w:ascii="Times New Roman" w:hAnsi="Times New Roman" w:cs="Times New Roman"/>
                      <w:b/>
                      <w:sz w:val="24"/>
                      <w:szCs w:val="24"/>
                    </w:rPr>
                    <w:t>ИТОГО:</w:t>
                  </w:r>
                </w:p>
              </w:tc>
              <w:tc>
                <w:tcPr>
                  <w:tcW w:w="850"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p>
              </w:tc>
              <w:tc>
                <w:tcPr>
                  <w:tcW w:w="851"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p>
              </w:tc>
              <w:tc>
                <w:tcPr>
                  <w:tcW w:w="1701" w:type="dxa"/>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p>
              </w:tc>
              <w:tc>
                <w:tcPr>
                  <w:tcW w:w="1276" w:type="dxa"/>
                  <w:tcBorders>
                    <w:right w:val="single" w:sz="4" w:space="0" w:color="auto"/>
                  </w:tcBorders>
                  <w:shd w:val="clear" w:color="auto" w:fill="auto"/>
                  <w:noWrap/>
                  <w:vAlign w:val="center"/>
                  <w:hideMark/>
                </w:tcPr>
                <w:p w:rsidR="00C32325" w:rsidRPr="00C32325" w:rsidRDefault="00C32325" w:rsidP="00C32325">
                  <w:pPr>
                    <w:spacing w:after="0" w:line="240" w:lineRule="auto"/>
                    <w:jc w:val="center"/>
                    <w:rPr>
                      <w:rFonts w:ascii="Times New Roman" w:hAnsi="Times New Roman" w:cs="Times New Roman"/>
                      <w:b/>
                      <w:sz w:val="24"/>
                      <w:szCs w:val="24"/>
                    </w:rPr>
                  </w:pPr>
                </w:p>
              </w:tc>
            </w:tr>
          </w:tbl>
          <w:p w:rsidR="00C32325" w:rsidRPr="00C32325" w:rsidRDefault="00C32325" w:rsidP="00C32325">
            <w:pPr>
              <w:spacing w:after="0" w:line="240" w:lineRule="auto"/>
              <w:ind w:left="5664"/>
              <w:jc w:val="right"/>
              <w:rPr>
                <w:rFonts w:ascii="Times New Roman" w:hAnsi="Times New Roman" w:cs="Times New Roman"/>
                <w:bCs/>
                <w:sz w:val="24"/>
                <w:szCs w:val="24"/>
              </w:rPr>
            </w:pPr>
          </w:p>
          <w:p w:rsidR="00C32325" w:rsidRPr="00C32325" w:rsidRDefault="00C32325" w:rsidP="00C32325">
            <w:pPr>
              <w:spacing w:after="0" w:line="240" w:lineRule="auto"/>
              <w:rPr>
                <w:rFonts w:ascii="Times New Roman" w:hAnsi="Times New Roman" w:cs="Times New Roman"/>
                <w:bCs/>
                <w:sz w:val="24"/>
                <w:szCs w:val="24"/>
              </w:rPr>
            </w:pPr>
          </w:p>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Подписи Сторон</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6"/>
              <w:gridCol w:w="4803"/>
            </w:tblGrid>
            <w:tr w:rsidR="00C32325" w:rsidRPr="00C32325" w:rsidTr="00C3161A">
              <w:tc>
                <w:tcPr>
                  <w:tcW w:w="2501" w:type="pct"/>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Заказчик:</w:t>
                  </w: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______________</w:t>
                  </w:r>
                </w:p>
                <w:p w:rsidR="00C32325" w:rsidRPr="00C32325" w:rsidRDefault="00C32325" w:rsidP="00C32325">
                  <w:pPr>
                    <w:rPr>
                      <w:rFonts w:ascii="Times New Roman" w:hAnsi="Times New Roman" w:cs="Times New Roman"/>
                      <w:b/>
                      <w:sz w:val="24"/>
                      <w:szCs w:val="24"/>
                    </w:rPr>
                  </w:pPr>
                </w:p>
                <w:p w:rsidR="00C32325" w:rsidRPr="00C32325" w:rsidRDefault="00C32325" w:rsidP="00C32325">
                  <w:pPr>
                    <w:rPr>
                      <w:rFonts w:ascii="Times New Roman" w:hAnsi="Times New Roman" w:cs="Times New Roman"/>
                      <w:b/>
                      <w:sz w:val="24"/>
                      <w:szCs w:val="24"/>
                    </w:rPr>
                  </w:pP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______________________ /______________/</w:t>
                  </w:r>
                </w:p>
              </w:tc>
              <w:tc>
                <w:tcPr>
                  <w:tcW w:w="2499" w:type="pct"/>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Подрядчик:</w:t>
                  </w: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__________________</w:t>
                  </w:r>
                </w:p>
                <w:p w:rsidR="00C32325" w:rsidRPr="00C32325" w:rsidRDefault="00C32325" w:rsidP="00C32325">
                  <w:pPr>
                    <w:rPr>
                      <w:rFonts w:ascii="Times New Roman" w:hAnsi="Times New Roman" w:cs="Times New Roman"/>
                      <w:b/>
                      <w:sz w:val="24"/>
                      <w:szCs w:val="24"/>
                    </w:rPr>
                  </w:pPr>
                </w:p>
                <w:p w:rsidR="00C32325" w:rsidRPr="00C32325" w:rsidRDefault="00C32325" w:rsidP="00C32325">
                  <w:pPr>
                    <w:rPr>
                      <w:rFonts w:ascii="Times New Roman" w:hAnsi="Times New Roman" w:cs="Times New Roman"/>
                      <w:b/>
                      <w:sz w:val="24"/>
                      <w:szCs w:val="24"/>
                    </w:rPr>
                  </w:pP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 xml:space="preserve"> ______________________/______________/</w:t>
                  </w:r>
                </w:p>
              </w:tc>
            </w:tr>
          </w:tbl>
          <w:p w:rsidR="00C32325" w:rsidRPr="00C32325" w:rsidRDefault="00C32325" w:rsidP="00C32325">
            <w:pPr>
              <w:pStyle w:val="affff9"/>
              <w:tabs>
                <w:tab w:val="left" w:pos="1069"/>
              </w:tabs>
              <w:snapToGrid w:val="0"/>
              <w:rPr>
                <w:sz w:val="24"/>
                <w:szCs w:val="24"/>
                <w:lang w:val="en-US"/>
              </w:rPr>
            </w:pPr>
          </w:p>
          <w:p w:rsidR="00C32325" w:rsidRPr="00C32325" w:rsidRDefault="00C32325" w:rsidP="00C32325">
            <w:pPr>
              <w:pStyle w:val="affff9"/>
              <w:tabs>
                <w:tab w:val="left" w:pos="1069"/>
              </w:tabs>
              <w:snapToGrid w:val="0"/>
              <w:rPr>
                <w:sz w:val="24"/>
                <w:szCs w:val="24"/>
                <w:lang w:val="en-US"/>
              </w:rPr>
            </w:pPr>
          </w:p>
          <w:p w:rsidR="00C32325" w:rsidRPr="00C32325" w:rsidRDefault="00C32325" w:rsidP="00C32325">
            <w:pPr>
              <w:spacing w:after="0" w:line="240" w:lineRule="auto"/>
              <w:rPr>
                <w:rFonts w:ascii="Times New Roman" w:hAnsi="Times New Roman" w:cs="Times New Roman"/>
                <w:color w:val="000000"/>
                <w:sz w:val="24"/>
                <w:szCs w:val="24"/>
              </w:rPr>
            </w:pPr>
          </w:p>
        </w:tc>
      </w:tr>
    </w:tbl>
    <w:p w:rsidR="00C32325" w:rsidRPr="00C32325" w:rsidRDefault="00C32325" w:rsidP="00C32325">
      <w:pPr>
        <w:spacing w:after="0" w:line="240" w:lineRule="auto"/>
        <w:jc w:val="center"/>
        <w:rPr>
          <w:rFonts w:ascii="Times New Roman" w:hAnsi="Times New Roman" w:cs="Times New Roman"/>
          <w:b/>
          <w:sz w:val="24"/>
          <w:szCs w:val="24"/>
        </w:rPr>
        <w:sectPr w:rsidR="00C32325" w:rsidRPr="00C32325" w:rsidSect="0071065E">
          <w:footerReference w:type="default" r:id="rId19"/>
          <w:pgSz w:w="11906" w:h="16838"/>
          <w:pgMar w:top="568" w:right="737" w:bottom="1134" w:left="1560" w:header="709" w:footer="709" w:gutter="0"/>
          <w:cols w:space="708"/>
          <w:docGrid w:linePitch="360"/>
        </w:sectPr>
      </w:pPr>
    </w:p>
    <w:p w:rsidR="00C32325" w:rsidRPr="00C32325" w:rsidRDefault="00C32325" w:rsidP="00C32325">
      <w:pPr>
        <w:autoSpaceDE w:val="0"/>
        <w:autoSpaceDN w:val="0"/>
        <w:adjustRightInd w:val="0"/>
        <w:spacing w:after="0" w:line="240" w:lineRule="auto"/>
        <w:ind w:left="6372" w:firstLine="7"/>
        <w:jc w:val="right"/>
        <w:rPr>
          <w:rFonts w:ascii="Times New Roman" w:hAnsi="Times New Roman" w:cs="Times New Roman"/>
          <w:bCs/>
          <w:sz w:val="24"/>
          <w:szCs w:val="24"/>
        </w:rPr>
      </w:pPr>
      <w:r w:rsidRPr="00C32325">
        <w:rPr>
          <w:rFonts w:ascii="Times New Roman" w:hAnsi="Times New Roman" w:cs="Times New Roman"/>
          <w:bCs/>
          <w:sz w:val="24"/>
          <w:szCs w:val="24"/>
        </w:rPr>
        <w:t>Приложение №3</w:t>
      </w:r>
    </w:p>
    <w:p w:rsidR="00C32325" w:rsidRPr="00C32325" w:rsidRDefault="00C32325" w:rsidP="00C32325">
      <w:pPr>
        <w:spacing w:after="0" w:line="240" w:lineRule="auto"/>
        <w:ind w:firstLine="7"/>
        <w:jc w:val="right"/>
        <w:rPr>
          <w:rFonts w:ascii="Times New Roman" w:hAnsi="Times New Roman" w:cs="Times New Roman"/>
          <w:bCs/>
          <w:sz w:val="24"/>
          <w:szCs w:val="24"/>
        </w:rPr>
      </w:pPr>
      <w:r w:rsidRPr="00C32325">
        <w:rPr>
          <w:rFonts w:ascii="Times New Roman" w:hAnsi="Times New Roman" w:cs="Times New Roman"/>
          <w:bCs/>
          <w:sz w:val="24"/>
          <w:szCs w:val="24"/>
        </w:rPr>
        <w:t xml:space="preserve">к Договору подряда № ___________ </w:t>
      </w:r>
    </w:p>
    <w:p w:rsidR="00C32325" w:rsidRPr="00C32325" w:rsidRDefault="00C32325" w:rsidP="00C32325">
      <w:pPr>
        <w:spacing w:after="0" w:line="240" w:lineRule="auto"/>
        <w:ind w:firstLine="7"/>
        <w:jc w:val="right"/>
        <w:rPr>
          <w:rFonts w:ascii="Times New Roman" w:hAnsi="Times New Roman" w:cs="Times New Roman"/>
          <w:sz w:val="24"/>
          <w:szCs w:val="24"/>
        </w:rPr>
      </w:pPr>
      <w:r w:rsidRPr="00C32325">
        <w:rPr>
          <w:rFonts w:ascii="Times New Roman" w:hAnsi="Times New Roman" w:cs="Times New Roman"/>
          <w:bCs/>
          <w:iCs/>
          <w:sz w:val="24"/>
          <w:szCs w:val="24"/>
        </w:rPr>
        <w:t>от «___» __________ 2020 г.</w:t>
      </w:r>
    </w:p>
    <w:p w:rsidR="00C32325" w:rsidRPr="00C32325" w:rsidRDefault="00C32325" w:rsidP="00C32325">
      <w:pPr>
        <w:spacing w:after="0" w:line="240" w:lineRule="auto"/>
        <w:jc w:val="center"/>
        <w:rPr>
          <w:rFonts w:ascii="Times New Roman" w:hAnsi="Times New Roman" w:cs="Times New Roman"/>
          <w:b/>
          <w:sz w:val="24"/>
          <w:szCs w:val="24"/>
        </w:rPr>
      </w:pPr>
    </w:p>
    <w:p w:rsidR="00C32325" w:rsidRPr="00C32325" w:rsidRDefault="00C32325" w:rsidP="00C32325">
      <w:pPr>
        <w:spacing w:after="0" w:line="240" w:lineRule="auto"/>
        <w:jc w:val="right"/>
        <w:rPr>
          <w:rFonts w:ascii="Times New Roman" w:hAnsi="Times New Roman" w:cs="Times New Roman"/>
          <w:b/>
          <w:sz w:val="24"/>
          <w:szCs w:val="24"/>
        </w:rPr>
      </w:pPr>
      <w:r w:rsidRPr="00C32325">
        <w:rPr>
          <w:rFonts w:ascii="Times New Roman" w:hAnsi="Times New Roman" w:cs="Times New Roman"/>
          <w:b/>
          <w:sz w:val="24"/>
          <w:szCs w:val="24"/>
        </w:rPr>
        <w:t>ФОРМА</w:t>
      </w:r>
    </w:p>
    <w:p w:rsidR="00C32325" w:rsidRPr="00C32325" w:rsidRDefault="00C32325" w:rsidP="00C32325">
      <w:pPr>
        <w:spacing w:after="0" w:line="240" w:lineRule="auto"/>
        <w:jc w:val="center"/>
        <w:rPr>
          <w:rFonts w:ascii="Times New Roman" w:hAnsi="Times New Roman" w:cs="Times New Roman"/>
          <w:b/>
          <w:sz w:val="24"/>
          <w:szCs w:val="24"/>
        </w:rPr>
      </w:pPr>
    </w:p>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 xml:space="preserve"> АКТ</w:t>
      </w:r>
    </w:p>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передачи помещений в работу</w:t>
      </w:r>
    </w:p>
    <w:p w:rsidR="00C32325" w:rsidRPr="00C32325" w:rsidRDefault="00C32325" w:rsidP="00C32325">
      <w:pPr>
        <w:spacing w:after="0" w:line="240" w:lineRule="auto"/>
        <w:jc w:val="center"/>
        <w:rPr>
          <w:rFonts w:ascii="Times New Roman" w:hAnsi="Times New Roman" w:cs="Times New Roman"/>
          <w:sz w:val="24"/>
          <w:szCs w:val="24"/>
        </w:rPr>
      </w:pPr>
    </w:p>
    <w:p w:rsidR="00C32325" w:rsidRPr="00C32325" w:rsidRDefault="00C32325" w:rsidP="00C32325">
      <w:pPr>
        <w:spacing w:after="0" w:line="240" w:lineRule="auto"/>
        <w:jc w:val="center"/>
        <w:rPr>
          <w:rFonts w:ascii="Times New Roman" w:hAnsi="Times New Roman" w:cs="Times New Roman"/>
          <w:sz w:val="24"/>
          <w:szCs w:val="24"/>
        </w:rPr>
      </w:pPr>
      <w:r w:rsidRPr="00C32325">
        <w:rPr>
          <w:rFonts w:ascii="Times New Roman" w:hAnsi="Times New Roman" w:cs="Times New Roman"/>
          <w:sz w:val="24"/>
          <w:szCs w:val="24"/>
        </w:rPr>
        <w:t>г. Москва</w:t>
      </w:r>
      <w:r w:rsidRPr="00C32325">
        <w:rPr>
          <w:rFonts w:ascii="Times New Roman" w:hAnsi="Times New Roman" w:cs="Times New Roman"/>
          <w:sz w:val="24"/>
          <w:szCs w:val="24"/>
        </w:rPr>
        <w:tab/>
        <w:t xml:space="preserve">                            </w:t>
      </w:r>
      <w:r w:rsidR="00F204DC">
        <w:rPr>
          <w:rFonts w:ascii="Times New Roman" w:hAnsi="Times New Roman" w:cs="Times New Roman"/>
          <w:sz w:val="24"/>
          <w:szCs w:val="24"/>
        </w:rPr>
        <w:t xml:space="preserve"> </w:t>
      </w:r>
      <w:r w:rsidR="00F204DC">
        <w:rPr>
          <w:rFonts w:ascii="Times New Roman" w:hAnsi="Times New Roman" w:cs="Times New Roman"/>
          <w:sz w:val="24"/>
          <w:szCs w:val="24"/>
        </w:rPr>
        <w:tab/>
        <w:t xml:space="preserve">                             </w:t>
      </w:r>
      <w:r w:rsidRPr="00C32325">
        <w:rPr>
          <w:rFonts w:ascii="Times New Roman" w:hAnsi="Times New Roman" w:cs="Times New Roman"/>
          <w:sz w:val="24"/>
          <w:szCs w:val="24"/>
        </w:rPr>
        <w:t xml:space="preserve">             «_____» _______________  2020 г.</w:t>
      </w:r>
    </w:p>
    <w:p w:rsidR="00C32325" w:rsidRPr="00C32325" w:rsidRDefault="00C32325" w:rsidP="00C32325">
      <w:pPr>
        <w:spacing w:after="0" w:line="240" w:lineRule="auto"/>
        <w:jc w:val="center"/>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r w:rsidRPr="00C32325">
        <w:rPr>
          <w:rFonts w:ascii="Times New Roman" w:hAnsi="Times New Roman" w:cs="Times New Roman"/>
          <w:sz w:val="24"/>
          <w:szCs w:val="24"/>
        </w:rPr>
        <w:t>Объект:________________________________________________________________________________</w:t>
      </w: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r w:rsidRPr="00C32325">
        <w:rPr>
          <w:rFonts w:ascii="Times New Roman" w:hAnsi="Times New Roman" w:cs="Times New Roman"/>
          <w:sz w:val="24"/>
          <w:szCs w:val="24"/>
        </w:rPr>
        <w:t>Наименование работ:_____________________________________________________________________</w:t>
      </w: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r w:rsidRPr="00C32325">
        <w:rPr>
          <w:rFonts w:ascii="Times New Roman" w:hAnsi="Times New Roman" w:cs="Times New Roman"/>
          <w:sz w:val="24"/>
          <w:szCs w:val="24"/>
        </w:rPr>
        <w:t xml:space="preserve">Основание: Договор № _________________________ от «___»____________2020 г. </w:t>
      </w: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jc w:val="both"/>
        <w:rPr>
          <w:rFonts w:ascii="Times New Roman" w:hAnsi="Times New Roman" w:cs="Times New Roman"/>
          <w:sz w:val="24"/>
          <w:szCs w:val="24"/>
        </w:rPr>
      </w:pPr>
    </w:p>
    <w:p w:rsidR="00C32325" w:rsidRPr="00C32325" w:rsidRDefault="00C32325" w:rsidP="00C32325">
      <w:pPr>
        <w:spacing w:after="0" w:line="240" w:lineRule="auto"/>
        <w:jc w:val="both"/>
        <w:rPr>
          <w:rFonts w:ascii="Times New Roman" w:hAnsi="Times New Roman" w:cs="Times New Roman"/>
          <w:b/>
          <w:sz w:val="24"/>
          <w:szCs w:val="24"/>
        </w:rPr>
      </w:pPr>
      <w:r w:rsidRPr="00C32325">
        <w:rPr>
          <w:rFonts w:ascii="Times New Roman" w:hAnsi="Times New Roman" w:cs="Times New Roman"/>
          <w:b/>
          <w:sz w:val="24"/>
          <w:szCs w:val="24"/>
        </w:rPr>
        <w:t xml:space="preserve">Комиссия в составе представителей: </w:t>
      </w:r>
    </w:p>
    <w:p w:rsidR="00C32325" w:rsidRPr="00C32325" w:rsidRDefault="00C32325" w:rsidP="00C32325">
      <w:pPr>
        <w:spacing w:after="0" w:line="240" w:lineRule="auto"/>
        <w:rPr>
          <w:rFonts w:ascii="Times New Roman" w:hAnsi="Times New Roman" w:cs="Times New Roman"/>
          <w:b/>
          <w:sz w:val="24"/>
          <w:szCs w:val="24"/>
        </w:rPr>
      </w:pPr>
    </w:p>
    <w:p w:rsidR="00C32325" w:rsidRPr="00C32325" w:rsidRDefault="00C32325" w:rsidP="00C32325">
      <w:pPr>
        <w:spacing w:after="0" w:line="240" w:lineRule="auto"/>
        <w:rPr>
          <w:rFonts w:ascii="Times New Roman" w:hAnsi="Times New Roman" w:cs="Times New Roman"/>
          <w:sz w:val="24"/>
          <w:szCs w:val="24"/>
        </w:rPr>
      </w:pPr>
      <w:r w:rsidRPr="00C32325">
        <w:rPr>
          <w:rFonts w:ascii="Times New Roman" w:hAnsi="Times New Roman" w:cs="Times New Roman"/>
          <w:b/>
          <w:sz w:val="24"/>
          <w:szCs w:val="24"/>
        </w:rPr>
        <w:t xml:space="preserve">От «Заказчика» </w:t>
      </w:r>
      <w:r w:rsidRPr="00C32325">
        <w:rPr>
          <w:rFonts w:ascii="Times New Roman" w:hAnsi="Times New Roman" w:cs="Times New Roman"/>
          <w:sz w:val="24"/>
          <w:szCs w:val="24"/>
        </w:rPr>
        <w:t>___________________________________________________________________</w:t>
      </w:r>
    </w:p>
    <w:p w:rsidR="00C32325" w:rsidRPr="00C32325" w:rsidRDefault="00C32325" w:rsidP="00C32325">
      <w:pPr>
        <w:spacing w:after="0" w:line="240" w:lineRule="auto"/>
        <w:rPr>
          <w:rFonts w:ascii="Times New Roman" w:hAnsi="Times New Roman" w:cs="Times New Roman"/>
          <w:sz w:val="24"/>
          <w:szCs w:val="24"/>
        </w:rPr>
      </w:pPr>
      <w:r w:rsidRPr="00C32325">
        <w:rPr>
          <w:rFonts w:ascii="Times New Roman" w:hAnsi="Times New Roman" w:cs="Times New Roman"/>
          <w:b/>
          <w:sz w:val="24"/>
          <w:szCs w:val="24"/>
        </w:rPr>
        <w:t>От «Подрядчика» ________</w:t>
      </w:r>
      <w:r w:rsidRPr="00C32325">
        <w:rPr>
          <w:rFonts w:ascii="Times New Roman" w:hAnsi="Times New Roman" w:cs="Times New Roman"/>
          <w:sz w:val="24"/>
          <w:szCs w:val="24"/>
        </w:rPr>
        <w:t>_________________________________________________________</w:t>
      </w:r>
    </w:p>
    <w:p w:rsidR="00C32325" w:rsidRPr="00C32325" w:rsidRDefault="00C32325" w:rsidP="00C32325">
      <w:pPr>
        <w:spacing w:after="0" w:line="240" w:lineRule="auto"/>
        <w:jc w:val="both"/>
        <w:rPr>
          <w:rFonts w:ascii="Times New Roman" w:hAnsi="Times New Roman" w:cs="Times New Roman"/>
          <w:sz w:val="24"/>
          <w:szCs w:val="24"/>
        </w:rPr>
      </w:pPr>
    </w:p>
    <w:p w:rsidR="00C32325" w:rsidRPr="00C32325" w:rsidRDefault="00C32325" w:rsidP="00C32325">
      <w:pPr>
        <w:spacing w:after="0" w:line="240" w:lineRule="auto"/>
        <w:jc w:val="both"/>
        <w:rPr>
          <w:rFonts w:ascii="Times New Roman" w:hAnsi="Times New Roman" w:cs="Times New Roman"/>
          <w:sz w:val="24"/>
          <w:szCs w:val="24"/>
        </w:rPr>
      </w:pPr>
      <w:r w:rsidRPr="00C32325">
        <w:rPr>
          <w:rFonts w:ascii="Times New Roman" w:hAnsi="Times New Roman" w:cs="Times New Roman"/>
          <w:sz w:val="24"/>
          <w:szCs w:val="24"/>
        </w:rPr>
        <w:t xml:space="preserve">        </w:t>
      </w:r>
      <w:r w:rsidRPr="00C32325">
        <w:rPr>
          <w:rFonts w:ascii="Times New Roman" w:hAnsi="Times New Roman" w:cs="Times New Roman"/>
          <w:sz w:val="24"/>
          <w:szCs w:val="24"/>
        </w:rPr>
        <w:tab/>
        <w:t>Настоящим актом свидетельствует о том, что «Заказчик» сдал, а «Подрядчик» принял в работу объект по адресу: ________________________________________________</w:t>
      </w:r>
    </w:p>
    <w:p w:rsidR="00C32325" w:rsidRPr="00C32325" w:rsidRDefault="00C32325" w:rsidP="00C32325">
      <w:pPr>
        <w:spacing w:after="0" w:line="240" w:lineRule="auto"/>
        <w:jc w:val="both"/>
        <w:rPr>
          <w:rFonts w:ascii="Times New Roman" w:hAnsi="Times New Roman" w:cs="Times New Roman"/>
          <w:sz w:val="24"/>
          <w:szCs w:val="24"/>
        </w:rPr>
      </w:pPr>
      <w:r w:rsidRPr="00C32325">
        <w:rPr>
          <w:rFonts w:ascii="Times New Roman" w:hAnsi="Times New Roman" w:cs="Times New Roman"/>
          <w:sz w:val="24"/>
          <w:szCs w:val="24"/>
        </w:rPr>
        <w:t xml:space="preserve">       </w:t>
      </w:r>
      <w:r w:rsidRPr="00C32325">
        <w:rPr>
          <w:rFonts w:ascii="Times New Roman" w:hAnsi="Times New Roman" w:cs="Times New Roman"/>
          <w:sz w:val="24"/>
          <w:szCs w:val="24"/>
        </w:rPr>
        <w:tab/>
        <w:t>«Подрядчик» производит работы согласно Техническому заданию, Расчету стоимости работ, замена материалов, указанных в Расчете стоимости работ, запрещена. Материалы и выполненные работы, не указанные в Расчете стоимости работ, не оплачиваются и выполняются «Подрядчиком» за свой счет.</w:t>
      </w:r>
    </w:p>
    <w:p w:rsidR="00C32325" w:rsidRPr="00C32325" w:rsidRDefault="00C32325" w:rsidP="00C32325">
      <w:pPr>
        <w:spacing w:after="0" w:line="240" w:lineRule="auto"/>
        <w:jc w:val="both"/>
        <w:rPr>
          <w:rFonts w:ascii="Times New Roman" w:hAnsi="Times New Roman" w:cs="Times New Roman"/>
          <w:sz w:val="24"/>
          <w:szCs w:val="24"/>
        </w:rPr>
      </w:pPr>
      <w:r w:rsidRPr="00C32325">
        <w:rPr>
          <w:rFonts w:ascii="Times New Roman" w:hAnsi="Times New Roman" w:cs="Times New Roman"/>
          <w:sz w:val="24"/>
          <w:szCs w:val="24"/>
        </w:rPr>
        <w:t xml:space="preserve">       </w:t>
      </w:r>
      <w:r w:rsidRPr="00C32325">
        <w:rPr>
          <w:rFonts w:ascii="Times New Roman" w:hAnsi="Times New Roman" w:cs="Times New Roman"/>
          <w:sz w:val="24"/>
          <w:szCs w:val="24"/>
        </w:rPr>
        <w:tab/>
        <w:t>За соблюдением техники безопасности и пожарной безопасности рабочими при производстве работ полную ответственность несет «Подрядчик».</w:t>
      </w:r>
    </w:p>
    <w:p w:rsidR="00C32325" w:rsidRPr="00C32325" w:rsidRDefault="00C32325" w:rsidP="00C32325">
      <w:pPr>
        <w:spacing w:after="0" w:line="240" w:lineRule="auto"/>
        <w:jc w:val="both"/>
        <w:rPr>
          <w:rFonts w:ascii="Times New Roman" w:hAnsi="Times New Roman" w:cs="Times New Roman"/>
          <w:sz w:val="24"/>
          <w:szCs w:val="24"/>
        </w:rPr>
      </w:pPr>
      <w:r w:rsidRPr="00C32325">
        <w:rPr>
          <w:rFonts w:ascii="Times New Roman" w:hAnsi="Times New Roman" w:cs="Times New Roman"/>
          <w:sz w:val="24"/>
          <w:szCs w:val="24"/>
        </w:rPr>
        <w:t xml:space="preserve">       </w:t>
      </w:r>
      <w:r w:rsidRPr="00C32325">
        <w:rPr>
          <w:rFonts w:ascii="Times New Roman" w:hAnsi="Times New Roman" w:cs="Times New Roman"/>
          <w:sz w:val="24"/>
          <w:szCs w:val="24"/>
        </w:rPr>
        <w:tab/>
        <w:t>За сохранность оборудования и материалов на объекте полную ответственность несет «Подрядчик».</w:t>
      </w:r>
    </w:p>
    <w:p w:rsidR="00C32325" w:rsidRPr="00C32325" w:rsidRDefault="00C32325" w:rsidP="00C32325">
      <w:pPr>
        <w:spacing w:after="0" w:line="240" w:lineRule="auto"/>
        <w:jc w:val="both"/>
        <w:rPr>
          <w:rFonts w:ascii="Times New Roman" w:hAnsi="Times New Roman" w:cs="Times New Roman"/>
          <w:sz w:val="24"/>
          <w:szCs w:val="24"/>
        </w:rPr>
      </w:pPr>
      <w:r w:rsidRPr="00C32325">
        <w:rPr>
          <w:rFonts w:ascii="Times New Roman" w:hAnsi="Times New Roman" w:cs="Times New Roman"/>
          <w:sz w:val="24"/>
          <w:szCs w:val="24"/>
        </w:rPr>
        <w:tab/>
        <w:t>С момента передачи на объекте необходимо иметь журнал производства работ, в противном случае они могут быть остановлены с составлением акта. Журнал должен находится на объекте.</w:t>
      </w:r>
    </w:p>
    <w:p w:rsidR="00C32325" w:rsidRPr="00C32325" w:rsidRDefault="00C32325" w:rsidP="00C32325">
      <w:pPr>
        <w:spacing w:after="0" w:line="240" w:lineRule="auto"/>
        <w:jc w:val="both"/>
        <w:rPr>
          <w:rFonts w:ascii="Times New Roman" w:hAnsi="Times New Roman" w:cs="Times New Roman"/>
          <w:sz w:val="24"/>
          <w:szCs w:val="24"/>
        </w:rPr>
      </w:pPr>
      <w:r w:rsidRPr="00C32325">
        <w:rPr>
          <w:rFonts w:ascii="Times New Roman" w:hAnsi="Times New Roman" w:cs="Times New Roman"/>
          <w:sz w:val="24"/>
          <w:szCs w:val="24"/>
        </w:rPr>
        <w:tab/>
      </w:r>
    </w:p>
    <w:p w:rsidR="00C32325" w:rsidRPr="00C32325" w:rsidRDefault="00C32325" w:rsidP="00C32325">
      <w:pPr>
        <w:spacing w:after="0" w:line="240" w:lineRule="auto"/>
        <w:jc w:val="both"/>
        <w:rPr>
          <w:rFonts w:ascii="Times New Roman" w:hAnsi="Times New Roman" w:cs="Times New Roman"/>
          <w:sz w:val="24"/>
          <w:szCs w:val="24"/>
        </w:rPr>
      </w:pPr>
    </w:p>
    <w:p w:rsidR="00C32325" w:rsidRPr="00C32325" w:rsidRDefault="00C32325" w:rsidP="00C32325">
      <w:pPr>
        <w:spacing w:after="0" w:line="240" w:lineRule="auto"/>
        <w:jc w:val="both"/>
        <w:rPr>
          <w:rFonts w:ascii="Times New Roman" w:hAnsi="Times New Roman" w:cs="Times New Roman"/>
          <w:sz w:val="24"/>
          <w:szCs w:val="24"/>
        </w:rPr>
      </w:pPr>
      <w:r w:rsidRPr="00C32325">
        <w:rPr>
          <w:rFonts w:ascii="Times New Roman" w:hAnsi="Times New Roman" w:cs="Times New Roman"/>
          <w:sz w:val="24"/>
          <w:szCs w:val="24"/>
        </w:rPr>
        <w:t>Начало работ «___» __________ 2020 г.</w:t>
      </w:r>
      <w:r w:rsidRPr="00C32325">
        <w:rPr>
          <w:rFonts w:ascii="Times New Roman" w:hAnsi="Times New Roman" w:cs="Times New Roman"/>
          <w:sz w:val="24"/>
          <w:szCs w:val="24"/>
        </w:rPr>
        <w:tab/>
      </w:r>
      <w:r w:rsidRPr="00C32325">
        <w:rPr>
          <w:rFonts w:ascii="Times New Roman" w:hAnsi="Times New Roman" w:cs="Times New Roman"/>
          <w:sz w:val="24"/>
          <w:szCs w:val="24"/>
        </w:rPr>
        <w:tab/>
        <w:t>Окончание работ «___» __________ 2020 г.</w:t>
      </w:r>
    </w:p>
    <w:p w:rsidR="00C32325" w:rsidRPr="00C32325" w:rsidRDefault="00C32325" w:rsidP="00C32325">
      <w:pPr>
        <w:spacing w:after="0" w:line="240" w:lineRule="auto"/>
        <w:jc w:val="both"/>
        <w:rPr>
          <w:rFonts w:ascii="Times New Roman" w:hAnsi="Times New Roman" w:cs="Times New Roman"/>
          <w:sz w:val="24"/>
          <w:szCs w:val="24"/>
        </w:rPr>
      </w:pPr>
    </w:p>
    <w:p w:rsidR="00C32325" w:rsidRPr="00C32325" w:rsidRDefault="00C32325" w:rsidP="00C32325">
      <w:pPr>
        <w:spacing w:after="0" w:line="240" w:lineRule="auto"/>
        <w:jc w:val="both"/>
        <w:rPr>
          <w:rFonts w:ascii="Times New Roman" w:hAnsi="Times New Roman" w:cs="Times New Roman"/>
          <w:b/>
          <w:sz w:val="24"/>
          <w:szCs w:val="24"/>
        </w:rPr>
      </w:pPr>
    </w:p>
    <w:p w:rsidR="00C32325" w:rsidRPr="00C32325" w:rsidRDefault="00C32325" w:rsidP="00C32325">
      <w:pPr>
        <w:spacing w:after="0" w:line="240" w:lineRule="auto"/>
        <w:jc w:val="both"/>
        <w:rPr>
          <w:rFonts w:ascii="Times New Roman" w:hAnsi="Times New Roman" w:cs="Times New Roman"/>
          <w:b/>
          <w:sz w:val="24"/>
          <w:szCs w:val="24"/>
        </w:rPr>
      </w:pPr>
      <w:r w:rsidRPr="00C32325">
        <w:rPr>
          <w:rFonts w:ascii="Times New Roman" w:hAnsi="Times New Roman" w:cs="Times New Roman"/>
          <w:b/>
          <w:sz w:val="24"/>
          <w:szCs w:val="24"/>
        </w:rPr>
        <w:t>Акт подписали:</w:t>
      </w:r>
    </w:p>
    <w:p w:rsidR="00C32325" w:rsidRPr="00C32325" w:rsidRDefault="00C32325" w:rsidP="00C32325">
      <w:pPr>
        <w:spacing w:after="0" w:line="240" w:lineRule="auto"/>
        <w:jc w:val="both"/>
        <w:rPr>
          <w:rFonts w:ascii="Times New Roman" w:hAnsi="Times New Roman" w:cs="Times New Roman"/>
          <w:sz w:val="24"/>
          <w:szCs w:val="24"/>
        </w:rPr>
      </w:pPr>
      <w:r w:rsidRPr="00C32325">
        <w:rPr>
          <w:rFonts w:ascii="Times New Roman" w:hAnsi="Times New Roman" w:cs="Times New Roman"/>
          <w:sz w:val="24"/>
          <w:szCs w:val="24"/>
        </w:rPr>
        <w:t>«Заказчик»:         ___________________     /__________________/</w:t>
      </w:r>
    </w:p>
    <w:p w:rsidR="00C32325" w:rsidRPr="00C32325" w:rsidRDefault="00C32325" w:rsidP="00C32325">
      <w:pPr>
        <w:spacing w:after="0" w:line="240" w:lineRule="auto"/>
        <w:jc w:val="both"/>
        <w:rPr>
          <w:rFonts w:ascii="Times New Roman" w:hAnsi="Times New Roman" w:cs="Times New Roman"/>
          <w:sz w:val="24"/>
          <w:szCs w:val="24"/>
        </w:rPr>
      </w:pPr>
    </w:p>
    <w:p w:rsidR="00C32325" w:rsidRPr="00C32325" w:rsidRDefault="00C32325" w:rsidP="00C32325">
      <w:pPr>
        <w:spacing w:after="0" w:line="240" w:lineRule="auto"/>
        <w:jc w:val="both"/>
        <w:rPr>
          <w:rFonts w:ascii="Times New Roman" w:hAnsi="Times New Roman" w:cs="Times New Roman"/>
          <w:sz w:val="24"/>
          <w:szCs w:val="24"/>
        </w:rPr>
      </w:pPr>
      <w:r w:rsidRPr="00C32325">
        <w:rPr>
          <w:rFonts w:ascii="Times New Roman" w:hAnsi="Times New Roman" w:cs="Times New Roman"/>
          <w:sz w:val="24"/>
          <w:szCs w:val="24"/>
        </w:rPr>
        <w:t>«Подрядчик»:     ___________________     /__________________/</w:t>
      </w:r>
    </w:p>
    <w:p w:rsidR="00C32325" w:rsidRPr="00C32325" w:rsidRDefault="00C32325" w:rsidP="00C32325">
      <w:pPr>
        <w:spacing w:after="0" w:line="240" w:lineRule="auto"/>
        <w:jc w:val="both"/>
        <w:rPr>
          <w:rFonts w:ascii="Times New Roman" w:hAnsi="Times New Roman" w:cs="Times New Roman"/>
          <w:sz w:val="24"/>
          <w:szCs w:val="24"/>
        </w:rPr>
      </w:pPr>
    </w:p>
    <w:p w:rsidR="00C32325" w:rsidRDefault="00C32325">
      <w:pPr>
        <w:rPr>
          <w:rFonts w:ascii="Times New Roman" w:hAnsi="Times New Roman" w:cs="Times New Roman"/>
          <w:sz w:val="24"/>
          <w:szCs w:val="24"/>
        </w:rPr>
      </w:pPr>
      <w:r>
        <w:rPr>
          <w:rFonts w:ascii="Times New Roman" w:hAnsi="Times New Roman" w:cs="Times New Roman"/>
          <w:sz w:val="24"/>
          <w:szCs w:val="24"/>
        </w:rPr>
        <w:br w:type="page"/>
      </w:r>
    </w:p>
    <w:p w:rsidR="00C32325" w:rsidRPr="00C32325" w:rsidRDefault="00C32325" w:rsidP="00C32325">
      <w:pPr>
        <w:autoSpaceDE w:val="0"/>
        <w:autoSpaceDN w:val="0"/>
        <w:adjustRightInd w:val="0"/>
        <w:spacing w:after="0" w:line="240" w:lineRule="auto"/>
        <w:ind w:left="6372" w:firstLine="7"/>
        <w:jc w:val="right"/>
        <w:rPr>
          <w:rFonts w:ascii="Times New Roman" w:hAnsi="Times New Roman" w:cs="Times New Roman"/>
          <w:bCs/>
          <w:sz w:val="24"/>
          <w:szCs w:val="24"/>
        </w:rPr>
      </w:pPr>
      <w:r w:rsidRPr="00C32325">
        <w:rPr>
          <w:rFonts w:ascii="Times New Roman" w:hAnsi="Times New Roman" w:cs="Times New Roman"/>
          <w:bCs/>
          <w:sz w:val="24"/>
          <w:szCs w:val="24"/>
        </w:rPr>
        <w:t>Приложение №4</w:t>
      </w:r>
    </w:p>
    <w:p w:rsidR="00C32325" w:rsidRPr="00C32325" w:rsidRDefault="00C32325" w:rsidP="00C32325">
      <w:pPr>
        <w:spacing w:after="0" w:line="240" w:lineRule="auto"/>
        <w:ind w:firstLine="7"/>
        <w:jc w:val="right"/>
        <w:rPr>
          <w:rFonts w:ascii="Times New Roman" w:hAnsi="Times New Roman" w:cs="Times New Roman"/>
          <w:bCs/>
          <w:sz w:val="24"/>
          <w:szCs w:val="24"/>
        </w:rPr>
      </w:pPr>
      <w:r w:rsidRPr="00C32325">
        <w:rPr>
          <w:rFonts w:ascii="Times New Roman" w:hAnsi="Times New Roman" w:cs="Times New Roman"/>
          <w:bCs/>
          <w:sz w:val="24"/>
          <w:szCs w:val="24"/>
        </w:rPr>
        <w:t xml:space="preserve">к Договору подряда № ___________ </w:t>
      </w:r>
    </w:p>
    <w:p w:rsidR="00C32325" w:rsidRPr="00C32325" w:rsidRDefault="00C32325" w:rsidP="00C32325">
      <w:pPr>
        <w:spacing w:after="0" w:line="240" w:lineRule="auto"/>
        <w:ind w:firstLine="7"/>
        <w:jc w:val="right"/>
        <w:rPr>
          <w:rFonts w:ascii="Times New Roman" w:hAnsi="Times New Roman" w:cs="Times New Roman"/>
          <w:sz w:val="24"/>
          <w:szCs w:val="24"/>
        </w:rPr>
      </w:pPr>
      <w:r w:rsidRPr="00C32325">
        <w:rPr>
          <w:rFonts w:ascii="Times New Roman" w:hAnsi="Times New Roman" w:cs="Times New Roman"/>
          <w:bCs/>
          <w:iCs/>
          <w:sz w:val="24"/>
          <w:szCs w:val="24"/>
        </w:rPr>
        <w:t>от «___» __________ 2020 г.</w:t>
      </w:r>
    </w:p>
    <w:p w:rsidR="00C32325" w:rsidRPr="00C32325" w:rsidRDefault="00C32325" w:rsidP="00C32325">
      <w:pPr>
        <w:spacing w:after="0" w:line="240" w:lineRule="auto"/>
        <w:jc w:val="right"/>
        <w:rPr>
          <w:rFonts w:ascii="Times New Roman" w:hAnsi="Times New Roman" w:cs="Times New Roman"/>
          <w:b/>
          <w:sz w:val="24"/>
          <w:szCs w:val="24"/>
        </w:rPr>
      </w:pPr>
    </w:p>
    <w:p w:rsidR="00C32325" w:rsidRPr="00C32325" w:rsidRDefault="00C32325" w:rsidP="00C32325">
      <w:pPr>
        <w:spacing w:after="0" w:line="240" w:lineRule="auto"/>
        <w:jc w:val="right"/>
        <w:rPr>
          <w:rFonts w:ascii="Times New Roman" w:hAnsi="Times New Roman" w:cs="Times New Roman"/>
          <w:b/>
          <w:sz w:val="24"/>
          <w:szCs w:val="24"/>
        </w:rPr>
      </w:pPr>
      <w:r w:rsidRPr="00C32325">
        <w:rPr>
          <w:rFonts w:ascii="Times New Roman" w:hAnsi="Times New Roman" w:cs="Times New Roman"/>
          <w:b/>
          <w:sz w:val="24"/>
          <w:szCs w:val="24"/>
        </w:rPr>
        <w:t>ФОРМА</w:t>
      </w:r>
    </w:p>
    <w:p w:rsidR="00C32325" w:rsidRPr="00C32325" w:rsidRDefault="00C32325" w:rsidP="00C32325">
      <w:pPr>
        <w:pStyle w:val="3a"/>
        <w:shd w:val="clear" w:color="auto" w:fill="auto"/>
        <w:spacing w:line="240" w:lineRule="auto"/>
        <w:rPr>
          <w:sz w:val="24"/>
          <w:szCs w:val="24"/>
          <w:lang w:val="ru-RU"/>
        </w:rPr>
      </w:pPr>
    </w:p>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Отчет об использовании материалов, переданных Заказчиком</w:t>
      </w:r>
    </w:p>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по Договору №___________ от «__» _______ 2020 г. №___</w:t>
      </w:r>
    </w:p>
    <w:p w:rsidR="00C32325" w:rsidRPr="00C32325" w:rsidRDefault="00C32325" w:rsidP="00C32325">
      <w:pPr>
        <w:spacing w:after="0" w:line="240" w:lineRule="auto"/>
        <w:jc w:val="center"/>
        <w:rPr>
          <w:rFonts w:ascii="Times New Roman" w:hAnsi="Times New Roman" w:cs="Times New Roman"/>
          <w:b/>
          <w:sz w:val="24"/>
          <w:szCs w:val="24"/>
        </w:rPr>
      </w:pPr>
    </w:p>
    <w:p w:rsidR="00C32325" w:rsidRPr="00C32325" w:rsidRDefault="00C32325" w:rsidP="00C32325">
      <w:pPr>
        <w:spacing w:after="0" w:line="240" w:lineRule="auto"/>
        <w:jc w:val="center"/>
        <w:rPr>
          <w:rFonts w:ascii="Times New Roman" w:hAnsi="Times New Roman" w:cs="Times New Roman"/>
          <w:b/>
          <w:sz w:val="24"/>
          <w:szCs w:val="24"/>
        </w:rPr>
      </w:pPr>
    </w:p>
    <w:p w:rsidR="00C32325" w:rsidRPr="00C32325" w:rsidRDefault="00C32325" w:rsidP="00C32325">
      <w:pPr>
        <w:spacing w:after="0" w:line="240" w:lineRule="auto"/>
        <w:rPr>
          <w:rFonts w:ascii="Times New Roman" w:hAnsi="Times New Roman" w:cs="Times New Roman"/>
          <w:sz w:val="24"/>
          <w:szCs w:val="24"/>
        </w:rPr>
      </w:pPr>
      <w:r w:rsidRPr="00C32325">
        <w:rPr>
          <w:rFonts w:ascii="Times New Roman" w:hAnsi="Times New Roman" w:cs="Times New Roman"/>
          <w:sz w:val="24"/>
          <w:szCs w:val="24"/>
        </w:rPr>
        <w:t xml:space="preserve">г. Москва </w:t>
      </w:r>
      <w:r w:rsidRPr="00C32325">
        <w:rPr>
          <w:rFonts w:ascii="Times New Roman" w:hAnsi="Times New Roman" w:cs="Times New Roman"/>
          <w:sz w:val="24"/>
          <w:szCs w:val="24"/>
        </w:rPr>
        <w:tab/>
      </w:r>
      <w:r w:rsidRPr="00C32325">
        <w:rPr>
          <w:rFonts w:ascii="Times New Roman" w:hAnsi="Times New Roman" w:cs="Times New Roman"/>
          <w:sz w:val="24"/>
          <w:szCs w:val="24"/>
        </w:rPr>
        <w:tab/>
      </w:r>
      <w:r w:rsidRPr="00C32325">
        <w:rPr>
          <w:rFonts w:ascii="Times New Roman" w:hAnsi="Times New Roman" w:cs="Times New Roman"/>
          <w:sz w:val="24"/>
          <w:szCs w:val="24"/>
        </w:rPr>
        <w:tab/>
      </w:r>
      <w:r w:rsidRPr="00C32325">
        <w:rPr>
          <w:rFonts w:ascii="Times New Roman" w:hAnsi="Times New Roman" w:cs="Times New Roman"/>
          <w:sz w:val="24"/>
          <w:szCs w:val="24"/>
        </w:rPr>
        <w:tab/>
      </w:r>
      <w:r w:rsidRPr="00C32325">
        <w:rPr>
          <w:rFonts w:ascii="Times New Roman" w:hAnsi="Times New Roman" w:cs="Times New Roman"/>
          <w:sz w:val="24"/>
          <w:szCs w:val="24"/>
        </w:rPr>
        <w:tab/>
      </w:r>
      <w:r w:rsidRPr="00C32325">
        <w:rPr>
          <w:rFonts w:ascii="Times New Roman" w:hAnsi="Times New Roman" w:cs="Times New Roman"/>
          <w:sz w:val="24"/>
          <w:szCs w:val="24"/>
        </w:rPr>
        <w:tab/>
      </w:r>
      <w:r w:rsidRPr="00C32325">
        <w:rPr>
          <w:rFonts w:ascii="Times New Roman" w:hAnsi="Times New Roman" w:cs="Times New Roman"/>
          <w:sz w:val="24"/>
          <w:szCs w:val="24"/>
        </w:rPr>
        <w:tab/>
      </w:r>
      <w:r w:rsidRPr="00C32325">
        <w:rPr>
          <w:rFonts w:ascii="Times New Roman" w:hAnsi="Times New Roman" w:cs="Times New Roman"/>
          <w:sz w:val="24"/>
          <w:szCs w:val="24"/>
        </w:rPr>
        <w:tab/>
      </w:r>
      <w:r w:rsidRPr="00C32325">
        <w:rPr>
          <w:rFonts w:ascii="Times New Roman" w:hAnsi="Times New Roman" w:cs="Times New Roman"/>
          <w:sz w:val="24"/>
          <w:szCs w:val="24"/>
        </w:rPr>
        <w:tab/>
        <w:t xml:space="preserve">              дата __________</w:t>
      </w:r>
    </w:p>
    <w:p w:rsidR="00C32325" w:rsidRPr="00C32325" w:rsidRDefault="00C32325" w:rsidP="00C32325">
      <w:pPr>
        <w:spacing w:after="0" w:line="240" w:lineRule="auto"/>
        <w:jc w:val="center"/>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ind w:firstLine="709"/>
        <w:rPr>
          <w:rFonts w:ascii="Times New Roman" w:hAnsi="Times New Roman" w:cs="Times New Roman"/>
          <w:sz w:val="24"/>
          <w:szCs w:val="24"/>
        </w:rPr>
      </w:pPr>
      <w:r w:rsidRPr="00C32325">
        <w:rPr>
          <w:rFonts w:ascii="Times New Roman" w:hAnsi="Times New Roman" w:cs="Times New Roman"/>
          <w:sz w:val="24"/>
          <w:szCs w:val="24"/>
        </w:rPr>
        <w:t>Подрядчиком были получены от Заказчика и использованы при выполнении работ _______ в период с _________ по ________ материалы в следующем объеме (количестве):</w:t>
      </w: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tbl>
      <w:tblPr>
        <w:tblStyle w:val="af2"/>
        <w:tblW w:w="0" w:type="auto"/>
        <w:tblLayout w:type="fixed"/>
        <w:tblLook w:val="04A0" w:firstRow="1" w:lastRow="0" w:firstColumn="1" w:lastColumn="0" w:noHBand="0" w:noVBand="1"/>
      </w:tblPr>
      <w:tblGrid>
        <w:gridCol w:w="392"/>
        <w:gridCol w:w="1701"/>
        <w:gridCol w:w="850"/>
        <w:gridCol w:w="2127"/>
        <w:gridCol w:w="2268"/>
        <w:gridCol w:w="2409"/>
      </w:tblGrid>
      <w:tr w:rsidR="00C32325" w:rsidRPr="00C32325" w:rsidTr="00C3161A">
        <w:trPr>
          <w:trHeight w:val="625"/>
        </w:trPr>
        <w:tc>
          <w:tcPr>
            <w:tcW w:w="392" w:type="dxa"/>
            <w:vMerge w:val="restart"/>
            <w:vAlign w:val="center"/>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w:t>
            </w:r>
          </w:p>
        </w:tc>
        <w:tc>
          <w:tcPr>
            <w:tcW w:w="1701" w:type="dxa"/>
            <w:vMerge w:val="restart"/>
            <w:vAlign w:val="center"/>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Наименование материалов</w:t>
            </w:r>
          </w:p>
        </w:tc>
        <w:tc>
          <w:tcPr>
            <w:tcW w:w="850" w:type="dxa"/>
            <w:vMerge w:val="restart"/>
            <w:vAlign w:val="center"/>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Ед. изм.</w:t>
            </w:r>
          </w:p>
        </w:tc>
        <w:tc>
          <w:tcPr>
            <w:tcW w:w="2127" w:type="dxa"/>
            <w:vAlign w:val="center"/>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 xml:space="preserve">Получено материалов </w:t>
            </w:r>
            <w:r w:rsidRPr="00C32325">
              <w:rPr>
                <w:rFonts w:ascii="Times New Roman" w:hAnsi="Times New Roman" w:cs="Times New Roman"/>
                <w:b/>
                <w:sz w:val="24"/>
                <w:szCs w:val="24"/>
              </w:rPr>
              <w:br/>
              <w:t xml:space="preserve">от Заказчика </w:t>
            </w:r>
          </w:p>
        </w:tc>
        <w:tc>
          <w:tcPr>
            <w:tcW w:w="2268" w:type="dxa"/>
            <w:vAlign w:val="center"/>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 xml:space="preserve">Фактически использовано материалов </w:t>
            </w:r>
          </w:p>
        </w:tc>
        <w:tc>
          <w:tcPr>
            <w:tcW w:w="2409" w:type="dxa"/>
            <w:vAlign w:val="center"/>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 xml:space="preserve">Остатки неиспользованных материалов </w:t>
            </w:r>
          </w:p>
        </w:tc>
      </w:tr>
      <w:tr w:rsidR="00C32325" w:rsidRPr="00C32325" w:rsidTr="00C3161A">
        <w:trPr>
          <w:trHeight w:val="475"/>
        </w:trPr>
        <w:tc>
          <w:tcPr>
            <w:tcW w:w="392" w:type="dxa"/>
            <w:vMerge/>
            <w:vAlign w:val="center"/>
          </w:tcPr>
          <w:p w:rsidR="00C32325" w:rsidRPr="00C32325" w:rsidRDefault="00C32325" w:rsidP="00C32325">
            <w:pPr>
              <w:jc w:val="center"/>
              <w:rPr>
                <w:rFonts w:ascii="Times New Roman" w:hAnsi="Times New Roman" w:cs="Times New Roman"/>
                <w:b/>
                <w:sz w:val="24"/>
                <w:szCs w:val="24"/>
              </w:rPr>
            </w:pPr>
          </w:p>
        </w:tc>
        <w:tc>
          <w:tcPr>
            <w:tcW w:w="1701" w:type="dxa"/>
            <w:vMerge/>
            <w:vAlign w:val="center"/>
          </w:tcPr>
          <w:p w:rsidR="00C32325" w:rsidRPr="00C32325" w:rsidRDefault="00C32325" w:rsidP="00C32325">
            <w:pPr>
              <w:jc w:val="center"/>
              <w:rPr>
                <w:rFonts w:ascii="Times New Roman" w:hAnsi="Times New Roman" w:cs="Times New Roman"/>
                <w:b/>
                <w:sz w:val="24"/>
                <w:szCs w:val="24"/>
              </w:rPr>
            </w:pPr>
          </w:p>
        </w:tc>
        <w:tc>
          <w:tcPr>
            <w:tcW w:w="850" w:type="dxa"/>
            <w:vMerge/>
            <w:vAlign w:val="center"/>
          </w:tcPr>
          <w:p w:rsidR="00C32325" w:rsidRPr="00C32325" w:rsidRDefault="00C32325" w:rsidP="00C32325">
            <w:pPr>
              <w:jc w:val="center"/>
              <w:rPr>
                <w:rFonts w:ascii="Times New Roman" w:hAnsi="Times New Roman" w:cs="Times New Roman"/>
                <w:b/>
                <w:sz w:val="24"/>
                <w:szCs w:val="24"/>
              </w:rPr>
            </w:pPr>
          </w:p>
        </w:tc>
        <w:tc>
          <w:tcPr>
            <w:tcW w:w="2127" w:type="dxa"/>
            <w:vAlign w:val="center"/>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Кол-во</w:t>
            </w:r>
          </w:p>
        </w:tc>
        <w:tc>
          <w:tcPr>
            <w:tcW w:w="2268" w:type="dxa"/>
            <w:vAlign w:val="center"/>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Кол-во</w:t>
            </w:r>
          </w:p>
        </w:tc>
        <w:tc>
          <w:tcPr>
            <w:tcW w:w="2409" w:type="dxa"/>
            <w:vAlign w:val="center"/>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Кол-во</w:t>
            </w:r>
          </w:p>
        </w:tc>
      </w:tr>
      <w:tr w:rsidR="00C32325" w:rsidRPr="00C32325" w:rsidTr="00C3161A">
        <w:tc>
          <w:tcPr>
            <w:tcW w:w="392" w:type="dxa"/>
            <w:vAlign w:val="center"/>
          </w:tcPr>
          <w:p w:rsidR="00C32325" w:rsidRPr="00C32325" w:rsidRDefault="00C32325" w:rsidP="00C32325">
            <w:pPr>
              <w:jc w:val="center"/>
              <w:rPr>
                <w:rFonts w:ascii="Times New Roman" w:hAnsi="Times New Roman" w:cs="Times New Roman"/>
                <w:sz w:val="24"/>
                <w:szCs w:val="24"/>
              </w:rPr>
            </w:pPr>
          </w:p>
        </w:tc>
        <w:tc>
          <w:tcPr>
            <w:tcW w:w="1701" w:type="dxa"/>
            <w:vAlign w:val="center"/>
          </w:tcPr>
          <w:p w:rsidR="00C32325" w:rsidRPr="00C32325" w:rsidRDefault="00C32325" w:rsidP="00C32325">
            <w:pPr>
              <w:jc w:val="center"/>
              <w:rPr>
                <w:rFonts w:ascii="Times New Roman" w:hAnsi="Times New Roman" w:cs="Times New Roman"/>
                <w:sz w:val="24"/>
                <w:szCs w:val="24"/>
              </w:rPr>
            </w:pPr>
          </w:p>
        </w:tc>
        <w:tc>
          <w:tcPr>
            <w:tcW w:w="850" w:type="dxa"/>
            <w:vAlign w:val="center"/>
          </w:tcPr>
          <w:p w:rsidR="00C32325" w:rsidRPr="00C32325" w:rsidRDefault="00C32325" w:rsidP="00C32325">
            <w:pPr>
              <w:jc w:val="center"/>
              <w:rPr>
                <w:rFonts w:ascii="Times New Roman" w:hAnsi="Times New Roman" w:cs="Times New Roman"/>
                <w:sz w:val="24"/>
                <w:szCs w:val="24"/>
              </w:rPr>
            </w:pPr>
          </w:p>
        </w:tc>
        <w:tc>
          <w:tcPr>
            <w:tcW w:w="2127" w:type="dxa"/>
            <w:vAlign w:val="center"/>
          </w:tcPr>
          <w:p w:rsidR="00C32325" w:rsidRPr="00C32325" w:rsidRDefault="00C32325" w:rsidP="00C32325">
            <w:pPr>
              <w:jc w:val="center"/>
              <w:rPr>
                <w:rFonts w:ascii="Times New Roman" w:hAnsi="Times New Roman" w:cs="Times New Roman"/>
                <w:sz w:val="24"/>
                <w:szCs w:val="24"/>
              </w:rPr>
            </w:pPr>
          </w:p>
        </w:tc>
        <w:tc>
          <w:tcPr>
            <w:tcW w:w="2268" w:type="dxa"/>
            <w:vAlign w:val="center"/>
          </w:tcPr>
          <w:p w:rsidR="00C32325" w:rsidRPr="00C32325" w:rsidRDefault="00C32325" w:rsidP="00C32325">
            <w:pPr>
              <w:jc w:val="center"/>
              <w:rPr>
                <w:rFonts w:ascii="Times New Roman" w:hAnsi="Times New Roman" w:cs="Times New Roman"/>
                <w:sz w:val="24"/>
                <w:szCs w:val="24"/>
              </w:rPr>
            </w:pPr>
          </w:p>
        </w:tc>
        <w:tc>
          <w:tcPr>
            <w:tcW w:w="2409" w:type="dxa"/>
            <w:vAlign w:val="center"/>
          </w:tcPr>
          <w:p w:rsidR="00C32325" w:rsidRPr="00C32325" w:rsidRDefault="00C32325" w:rsidP="00C32325">
            <w:pPr>
              <w:jc w:val="center"/>
              <w:rPr>
                <w:rFonts w:ascii="Times New Roman" w:hAnsi="Times New Roman" w:cs="Times New Roman"/>
                <w:sz w:val="24"/>
                <w:szCs w:val="24"/>
              </w:rPr>
            </w:pPr>
          </w:p>
        </w:tc>
      </w:tr>
      <w:tr w:rsidR="00C32325" w:rsidRPr="00C32325" w:rsidTr="00C3161A">
        <w:tc>
          <w:tcPr>
            <w:tcW w:w="392" w:type="dxa"/>
            <w:vAlign w:val="center"/>
          </w:tcPr>
          <w:p w:rsidR="00C32325" w:rsidRPr="00C32325" w:rsidRDefault="00C32325" w:rsidP="00C32325">
            <w:pPr>
              <w:jc w:val="center"/>
              <w:rPr>
                <w:rFonts w:ascii="Times New Roman" w:hAnsi="Times New Roman" w:cs="Times New Roman"/>
                <w:sz w:val="24"/>
                <w:szCs w:val="24"/>
              </w:rPr>
            </w:pPr>
          </w:p>
        </w:tc>
        <w:tc>
          <w:tcPr>
            <w:tcW w:w="1701" w:type="dxa"/>
            <w:vAlign w:val="center"/>
          </w:tcPr>
          <w:p w:rsidR="00C32325" w:rsidRPr="00C32325" w:rsidRDefault="00C32325" w:rsidP="00C32325">
            <w:pPr>
              <w:jc w:val="center"/>
              <w:rPr>
                <w:rFonts w:ascii="Times New Roman" w:hAnsi="Times New Roman" w:cs="Times New Roman"/>
                <w:sz w:val="24"/>
                <w:szCs w:val="24"/>
              </w:rPr>
            </w:pPr>
          </w:p>
        </w:tc>
        <w:tc>
          <w:tcPr>
            <w:tcW w:w="850" w:type="dxa"/>
            <w:vAlign w:val="center"/>
          </w:tcPr>
          <w:p w:rsidR="00C32325" w:rsidRPr="00C32325" w:rsidRDefault="00C32325" w:rsidP="00C32325">
            <w:pPr>
              <w:jc w:val="center"/>
              <w:rPr>
                <w:rFonts w:ascii="Times New Roman" w:hAnsi="Times New Roman" w:cs="Times New Roman"/>
                <w:sz w:val="24"/>
                <w:szCs w:val="24"/>
              </w:rPr>
            </w:pPr>
          </w:p>
        </w:tc>
        <w:tc>
          <w:tcPr>
            <w:tcW w:w="2127" w:type="dxa"/>
            <w:vAlign w:val="center"/>
          </w:tcPr>
          <w:p w:rsidR="00C32325" w:rsidRPr="00C32325" w:rsidRDefault="00C32325" w:rsidP="00C32325">
            <w:pPr>
              <w:jc w:val="center"/>
              <w:rPr>
                <w:rFonts w:ascii="Times New Roman" w:hAnsi="Times New Roman" w:cs="Times New Roman"/>
                <w:sz w:val="24"/>
                <w:szCs w:val="24"/>
              </w:rPr>
            </w:pPr>
          </w:p>
        </w:tc>
        <w:tc>
          <w:tcPr>
            <w:tcW w:w="2268" w:type="dxa"/>
            <w:vAlign w:val="center"/>
          </w:tcPr>
          <w:p w:rsidR="00C32325" w:rsidRPr="00C32325" w:rsidRDefault="00C32325" w:rsidP="00C32325">
            <w:pPr>
              <w:jc w:val="center"/>
              <w:rPr>
                <w:rFonts w:ascii="Times New Roman" w:hAnsi="Times New Roman" w:cs="Times New Roman"/>
                <w:sz w:val="24"/>
                <w:szCs w:val="24"/>
              </w:rPr>
            </w:pPr>
          </w:p>
        </w:tc>
        <w:tc>
          <w:tcPr>
            <w:tcW w:w="2409" w:type="dxa"/>
            <w:vAlign w:val="center"/>
          </w:tcPr>
          <w:p w:rsidR="00C32325" w:rsidRPr="00C32325" w:rsidRDefault="00C32325" w:rsidP="00C32325">
            <w:pPr>
              <w:jc w:val="center"/>
              <w:rPr>
                <w:rFonts w:ascii="Times New Roman" w:hAnsi="Times New Roman" w:cs="Times New Roman"/>
                <w:sz w:val="24"/>
                <w:szCs w:val="24"/>
              </w:rPr>
            </w:pPr>
          </w:p>
        </w:tc>
      </w:tr>
      <w:tr w:rsidR="00C32325" w:rsidRPr="00C32325" w:rsidTr="00C3161A">
        <w:tc>
          <w:tcPr>
            <w:tcW w:w="392" w:type="dxa"/>
            <w:vAlign w:val="center"/>
          </w:tcPr>
          <w:p w:rsidR="00C32325" w:rsidRPr="00C32325" w:rsidRDefault="00C32325" w:rsidP="00C32325">
            <w:pPr>
              <w:jc w:val="center"/>
              <w:rPr>
                <w:rFonts w:ascii="Times New Roman" w:hAnsi="Times New Roman" w:cs="Times New Roman"/>
                <w:sz w:val="24"/>
                <w:szCs w:val="24"/>
              </w:rPr>
            </w:pPr>
          </w:p>
        </w:tc>
        <w:tc>
          <w:tcPr>
            <w:tcW w:w="1701" w:type="dxa"/>
            <w:vAlign w:val="center"/>
          </w:tcPr>
          <w:p w:rsidR="00C32325" w:rsidRPr="00C32325" w:rsidRDefault="00C32325" w:rsidP="00C32325">
            <w:pPr>
              <w:jc w:val="center"/>
              <w:rPr>
                <w:rFonts w:ascii="Times New Roman" w:hAnsi="Times New Roman" w:cs="Times New Roman"/>
                <w:sz w:val="24"/>
                <w:szCs w:val="24"/>
              </w:rPr>
            </w:pPr>
          </w:p>
        </w:tc>
        <w:tc>
          <w:tcPr>
            <w:tcW w:w="850" w:type="dxa"/>
            <w:vAlign w:val="center"/>
          </w:tcPr>
          <w:p w:rsidR="00C32325" w:rsidRPr="00C32325" w:rsidRDefault="00C32325" w:rsidP="00C32325">
            <w:pPr>
              <w:jc w:val="center"/>
              <w:rPr>
                <w:rFonts w:ascii="Times New Roman" w:hAnsi="Times New Roman" w:cs="Times New Roman"/>
                <w:sz w:val="24"/>
                <w:szCs w:val="24"/>
              </w:rPr>
            </w:pPr>
          </w:p>
        </w:tc>
        <w:tc>
          <w:tcPr>
            <w:tcW w:w="2127" w:type="dxa"/>
            <w:vAlign w:val="center"/>
          </w:tcPr>
          <w:p w:rsidR="00C32325" w:rsidRPr="00C32325" w:rsidRDefault="00C32325" w:rsidP="00C32325">
            <w:pPr>
              <w:jc w:val="center"/>
              <w:rPr>
                <w:rFonts w:ascii="Times New Roman" w:hAnsi="Times New Roman" w:cs="Times New Roman"/>
                <w:sz w:val="24"/>
                <w:szCs w:val="24"/>
              </w:rPr>
            </w:pPr>
          </w:p>
        </w:tc>
        <w:tc>
          <w:tcPr>
            <w:tcW w:w="2268" w:type="dxa"/>
            <w:vAlign w:val="center"/>
          </w:tcPr>
          <w:p w:rsidR="00C32325" w:rsidRPr="00C32325" w:rsidRDefault="00C32325" w:rsidP="00C32325">
            <w:pPr>
              <w:jc w:val="center"/>
              <w:rPr>
                <w:rFonts w:ascii="Times New Roman" w:hAnsi="Times New Roman" w:cs="Times New Roman"/>
                <w:sz w:val="24"/>
                <w:szCs w:val="24"/>
              </w:rPr>
            </w:pPr>
          </w:p>
        </w:tc>
        <w:tc>
          <w:tcPr>
            <w:tcW w:w="2409" w:type="dxa"/>
            <w:vAlign w:val="center"/>
          </w:tcPr>
          <w:p w:rsidR="00C32325" w:rsidRPr="00C32325" w:rsidRDefault="00C32325" w:rsidP="00C32325">
            <w:pPr>
              <w:jc w:val="center"/>
              <w:rPr>
                <w:rFonts w:ascii="Times New Roman" w:hAnsi="Times New Roman" w:cs="Times New Roman"/>
                <w:sz w:val="24"/>
                <w:szCs w:val="24"/>
              </w:rPr>
            </w:pPr>
          </w:p>
        </w:tc>
      </w:tr>
      <w:tr w:rsidR="00C32325" w:rsidRPr="00C32325" w:rsidTr="00C3161A">
        <w:tc>
          <w:tcPr>
            <w:tcW w:w="2943" w:type="dxa"/>
            <w:gridSpan w:val="3"/>
            <w:vAlign w:val="center"/>
          </w:tcPr>
          <w:p w:rsidR="00C32325" w:rsidRPr="00C32325" w:rsidRDefault="00C32325" w:rsidP="00C32325">
            <w:pPr>
              <w:jc w:val="right"/>
              <w:rPr>
                <w:rFonts w:ascii="Times New Roman" w:hAnsi="Times New Roman" w:cs="Times New Roman"/>
                <w:b/>
                <w:sz w:val="24"/>
                <w:szCs w:val="24"/>
              </w:rPr>
            </w:pPr>
            <w:r w:rsidRPr="00C32325">
              <w:rPr>
                <w:rFonts w:ascii="Times New Roman" w:hAnsi="Times New Roman" w:cs="Times New Roman"/>
                <w:b/>
                <w:sz w:val="24"/>
                <w:szCs w:val="24"/>
              </w:rPr>
              <w:t>Итого:</w:t>
            </w:r>
          </w:p>
        </w:tc>
        <w:tc>
          <w:tcPr>
            <w:tcW w:w="2127" w:type="dxa"/>
            <w:vAlign w:val="center"/>
          </w:tcPr>
          <w:p w:rsidR="00C32325" w:rsidRPr="00C32325" w:rsidRDefault="00C32325" w:rsidP="00C32325">
            <w:pPr>
              <w:jc w:val="center"/>
              <w:rPr>
                <w:rFonts w:ascii="Times New Roman" w:hAnsi="Times New Roman" w:cs="Times New Roman"/>
                <w:sz w:val="24"/>
                <w:szCs w:val="24"/>
              </w:rPr>
            </w:pPr>
          </w:p>
        </w:tc>
        <w:tc>
          <w:tcPr>
            <w:tcW w:w="2268" w:type="dxa"/>
            <w:vAlign w:val="center"/>
          </w:tcPr>
          <w:p w:rsidR="00C32325" w:rsidRPr="00C32325" w:rsidRDefault="00C32325" w:rsidP="00C32325">
            <w:pPr>
              <w:jc w:val="center"/>
              <w:rPr>
                <w:rFonts w:ascii="Times New Roman" w:hAnsi="Times New Roman" w:cs="Times New Roman"/>
                <w:sz w:val="24"/>
                <w:szCs w:val="24"/>
              </w:rPr>
            </w:pPr>
          </w:p>
        </w:tc>
        <w:tc>
          <w:tcPr>
            <w:tcW w:w="2409" w:type="dxa"/>
            <w:vAlign w:val="center"/>
          </w:tcPr>
          <w:p w:rsidR="00C32325" w:rsidRPr="00C32325" w:rsidRDefault="00C32325" w:rsidP="00C32325">
            <w:pPr>
              <w:jc w:val="center"/>
              <w:rPr>
                <w:rFonts w:ascii="Times New Roman" w:hAnsi="Times New Roman" w:cs="Times New Roman"/>
                <w:sz w:val="24"/>
                <w:szCs w:val="24"/>
              </w:rPr>
            </w:pPr>
          </w:p>
        </w:tc>
      </w:tr>
    </w:tbl>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ind w:firstLine="709"/>
        <w:rPr>
          <w:rFonts w:ascii="Times New Roman" w:hAnsi="Times New Roman" w:cs="Times New Roman"/>
          <w:sz w:val="24"/>
          <w:szCs w:val="24"/>
        </w:rPr>
      </w:pPr>
    </w:p>
    <w:p w:rsidR="00C32325" w:rsidRPr="00C32325" w:rsidRDefault="00C32325" w:rsidP="00C32325">
      <w:pPr>
        <w:spacing w:after="0" w:line="240" w:lineRule="auto"/>
        <w:ind w:firstLine="709"/>
        <w:rPr>
          <w:rFonts w:ascii="Times New Roman" w:hAnsi="Times New Roman" w:cs="Times New Roman"/>
          <w:sz w:val="24"/>
          <w:szCs w:val="24"/>
        </w:rPr>
      </w:pPr>
      <w:r w:rsidRPr="00C32325">
        <w:rPr>
          <w:rFonts w:ascii="Times New Roman" w:hAnsi="Times New Roman" w:cs="Times New Roman"/>
          <w:sz w:val="24"/>
          <w:szCs w:val="24"/>
        </w:rPr>
        <w:t>Остаток неиспользованных материалов будут возращены Заказчику в соответствии с п.4.1.5  Договора подряда №____________ от «__» __________ 2020 г.</w:t>
      </w:r>
    </w:p>
    <w:p w:rsidR="00C32325" w:rsidRPr="00C32325" w:rsidRDefault="00C32325" w:rsidP="00C32325">
      <w:pPr>
        <w:spacing w:after="0" w:line="240" w:lineRule="auto"/>
        <w:ind w:firstLine="709"/>
        <w:rPr>
          <w:rFonts w:ascii="Times New Roman" w:hAnsi="Times New Roman" w:cs="Times New Roman"/>
          <w:sz w:val="24"/>
          <w:szCs w:val="24"/>
        </w:rPr>
      </w:pPr>
    </w:p>
    <w:p w:rsidR="00C32325" w:rsidRPr="00C32325" w:rsidRDefault="00C32325" w:rsidP="00C32325">
      <w:pPr>
        <w:spacing w:after="0" w:line="240" w:lineRule="auto"/>
        <w:ind w:firstLine="709"/>
        <w:rPr>
          <w:rFonts w:ascii="Times New Roman" w:hAnsi="Times New Roman" w:cs="Times New Roman"/>
          <w:sz w:val="24"/>
          <w:szCs w:val="24"/>
        </w:rPr>
      </w:pPr>
    </w:p>
    <w:p w:rsidR="00C32325" w:rsidRPr="00C32325" w:rsidRDefault="00C32325" w:rsidP="00C32325">
      <w:pPr>
        <w:spacing w:after="0" w:line="240" w:lineRule="auto"/>
        <w:ind w:firstLine="709"/>
        <w:rPr>
          <w:rFonts w:ascii="Times New Roman" w:hAnsi="Times New Roman" w:cs="Times New Roman"/>
          <w:sz w:val="24"/>
          <w:szCs w:val="24"/>
        </w:rPr>
      </w:pPr>
    </w:p>
    <w:p w:rsidR="00C32325" w:rsidRPr="00C32325" w:rsidRDefault="00C32325" w:rsidP="00C32325">
      <w:pPr>
        <w:spacing w:after="0" w:line="240" w:lineRule="auto"/>
        <w:ind w:firstLine="709"/>
        <w:rPr>
          <w:rFonts w:ascii="Times New Roman" w:hAnsi="Times New Roman" w:cs="Times New Roman"/>
          <w:sz w:val="24"/>
          <w:szCs w:val="24"/>
        </w:rPr>
      </w:pPr>
    </w:p>
    <w:p w:rsidR="00C32325" w:rsidRPr="00C32325" w:rsidRDefault="00C32325" w:rsidP="00C32325">
      <w:pPr>
        <w:spacing w:after="0" w:line="240" w:lineRule="auto"/>
        <w:rPr>
          <w:rFonts w:ascii="Times New Roman" w:hAnsi="Times New Roman" w:cs="Times New Roman"/>
          <w:sz w:val="24"/>
          <w:szCs w:val="24"/>
        </w:rPr>
      </w:pPr>
    </w:p>
    <w:p w:rsidR="00C32325" w:rsidRPr="00C32325" w:rsidRDefault="00C32325" w:rsidP="00C32325">
      <w:pPr>
        <w:spacing w:after="0" w:line="240" w:lineRule="auto"/>
        <w:jc w:val="center"/>
        <w:rPr>
          <w:rFonts w:ascii="Times New Roman" w:hAnsi="Times New Roman" w:cs="Times New Roman"/>
          <w:b/>
          <w:sz w:val="24"/>
          <w:szCs w:val="24"/>
        </w:rPr>
      </w:pPr>
      <w:r w:rsidRPr="00C32325">
        <w:rPr>
          <w:rFonts w:ascii="Times New Roman" w:hAnsi="Times New Roman" w:cs="Times New Roman"/>
          <w:b/>
          <w:sz w:val="24"/>
          <w:szCs w:val="24"/>
        </w:rPr>
        <w:t>Подписи Сторон</w:t>
      </w: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4925"/>
      </w:tblGrid>
      <w:tr w:rsidR="00C32325" w:rsidRPr="00C32325" w:rsidTr="00C3161A">
        <w:tc>
          <w:tcPr>
            <w:tcW w:w="2501" w:type="pct"/>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Заказчик:</w:t>
            </w: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______________</w:t>
            </w:r>
          </w:p>
          <w:p w:rsidR="00C32325" w:rsidRPr="00C32325" w:rsidRDefault="00C32325" w:rsidP="00C32325">
            <w:pPr>
              <w:rPr>
                <w:rFonts w:ascii="Times New Roman" w:hAnsi="Times New Roman" w:cs="Times New Roman"/>
                <w:b/>
                <w:sz w:val="24"/>
                <w:szCs w:val="24"/>
              </w:rPr>
            </w:pPr>
          </w:p>
          <w:p w:rsidR="00C32325" w:rsidRPr="00C32325" w:rsidRDefault="00C32325" w:rsidP="00C32325">
            <w:pPr>
              <w:rPr>
                <w:rFonts w:ascii="Times New Roman" w:hAnsi="Times New Roman" w:cs="Times New Roman"/>
                <w:b/>
                <w:sz w:val="24"/>
                <w:szCs w:val="24"/>
              </w:rPr>
            </w:pP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______________________ /______________/</w:t>
            </w:r>
          </w:p>
        </w:tc>
        <w:tc>
          <w:tcPr>
            <w:tcW w:w="2499" w:type="pct"/>
          </w:tcPr>
          <w:p w:rsidR="00C32325" w:rsidRPr="00C32325" w:rsidRDefault="00C32325" w:rsidP="00C32325">
            <w:pPr>
              <w:jc w:val="center"/>
              <w:rPr>
                <w:rFonts w:ascii="Times New Roman" w:hAnsi="Times New Roman" w:cs="Times New Roman"/>
                <w:b/>
                <w:sz w:val="24"/>
                <w:szCs w:val="24"/>
              </w:rPr>
            </w:pPr>
            <w:r w:rsidRPr="00C32325">
              <w:rPr>
                <w:rFonts w:ascii="Times New Roman" w:hAnsi="Times New Roman" w:cs="Times New Roman"/>
                <w:b/>
                <w:sz w:val="24"/>
                <w:szCs w:val="24"/>
              </w:rPr>
              <w:t>Подрядчик:</w:t>
            </w: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__________________</w:t>
            </w:r>
          </w:p>
          <w:p w:rsidR="00C32325" w:rsidRPr="00C32325" w:rsidRDefault="00C32325" w:rsidP="00C32325">
            <w:pPr>
              <w:rPr>
                <w:rFonts w:ascii="Times New Roman" w:hAnsi="Times New Roman" w:cs="Times New Roman"/>
                <w:b/>
                <w:sz w:val="24"/>
                <w:szCs w:val="24"/>
              </w:rPr>
            </w:pPr>
          </w:p>
          <w:p w:rsidR="00C32325" w:rsidRPr="00C32325" w:rsidRDefault="00C32325" w:rsidP="00C32325">
            <w:pPr>
              <w:rPr>
                <w:rFonts w:ascii="Times New Roman" w:hAnsi="Times New Roman" w:cs="Times New Roman"/>
                <w:b/>
                <w:sz w:val="24"/>
                <w:szCs w:val="24"/>
              </w:rPr>
            </w:pPr>
          </w:p>
          <w:p w:rsidR="00C32325" w:rsidRPr="00C32325" w:rsidRDefault="00C32325" w:rsidP="00C32325">
            <w:pPr>
              <w:rPr>
                <w:rFonts w:ascii="Times New Roman" w:hAnsi="Times New Roman" w:cs="Times New Roman"/>
                <w:b/>
                <w:sz w:val="24"/>
                <w:szCs w:val="24"/>
              </w:rPr>
            </w:pPr>
            <w:r w:rsidRPr="00C32325">
              <w:rPr>
                <w:rFonts w:ascii="Times New Roman" w:hAnsi="Times New Roman" w:cs="Times New Roman"/>
                <w:b/>
                <w:sz w:val="24"/>
                <w:szCs w:val="24"/>
              </w:rPr>
              <w:t xml:space="preserve"> ______________________/______________/</w:t>
            </w:r>
          </w:p>
        </w:tc>
      </w:tr>
    </w:tbl>
    <w:p w:rsidR="00C32325" w:rsidRPr="00C32325" w:rsidRDefault="00C32325" w:rsidP="00C32325">
      <w:pPr>
        <w:spacing w:after="0" w:line="240" w:lineRule="auto"/>
        <w:jc w:val="both"/>
        <w:rPr>
          <w:rFonts w:ascii="Times New Roman" w:hAnsi="Times New Roman" w:cs="Times New Roman"/>
          <w:sz w:val="24"/>
          <w:szCs w:val="24"/>
        </w:rPr>
      </w:pPr>
    </w:p>
    <w:p w:rsidR="00C32325" w:rsidRPr="00C32325" w:rsidRDefault="00C32325" w:rsidP="00C32325">
      <w:pPr>
        <w:spacing w:after="0" w:line="240" w:lineRule="auto"/>
        <w:jc w:val="both"/>
        <w:rPr>
          <w:rFonts w:ascii="Times New Roman" w:hAnsi="Times New Roman" w:cs="Times New Roman"/>
          <w:sz w:val="24"/>
          <w:szCs w:val="24"/>
        </w:rPr>
      </w:pPr>
    </w:p>
    <w:p w:rsidR="00C32325" w:rsidRPr="00C32325" w:rsidRDefault="00C32325" w:rsidP="00C32325">
      <w:pPr>
        <w:widowControl w:val="0"/>
        <w:spacing w:after="0" w:line="240" w:lineRule="auto"/>
        <w:rPr>
          <w:rFonts w:ascii="Times New Roman" w:hAnsi="Times New Roman" w:cs="Times New Roman"/>
          <w:b/>
          <w:sz w:val="24"/>
          <w:szCs w:val="24"/>
        </w:rPr>
      </w:pPr>
    </w:p>
    <w:p w:rsidR="00C32325" w:rsidRDefault="00C32325" w:rsidP="0004148C">
      <w:pPr>
        <w:widowControl w:val="0"/>
        <w:rPr>
          <w:rFonts w:ascii="Times New Roman" w:hAnsi="Times New Roman" w:cs="Times New Roman"/>
          <w:b/>
          <w:sz w:val="24"/>
          <w:szCs w:val="24"/>
        </w:rPr>
      </w:pPr>
    </w:p>
    <w:p w:rsidR="000F3A59" w:rsidRDefault="000F3A59"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Форма заявки на участие в запросе котировок в электронной форме</w:t>
      </w:r>
    </w:p>
    <w:p w:rsidR="00E26F14" w:rsidRDefault="00E26F14" w:rsidP="0004148C">
      <w:pPr>
        <w:widowControl w:val="0"/>
        <w:spacing w:after="0" w:line="240" w:lineRule="auto"/>
        <w:rPr>
          <w:rFonts w:ascii="Times New Roman" w:hAnsi="Times New Roman" w:cs="Times New Roman"/>
          <w:b/>
          <w:sz w:val="24"/>
          <w:szCs w:val="24"/>
        </w:rPr>
      </w:pPr>
    </w:p>
    <w:p w:rsidR="00507A5F"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rsidR="009B4B38" w:rsidRPr="0056161A" w:rsidRDefault="009B4B38"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04148C">
      <w:pPr>
        <w:widowControl w:val="0"/>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9B4B38" w:rsidRDefault="009B4B38"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Default="00507A5F" w:rsidP="0004148C">
      <w:pPr>
        <w:widowControl w:val="0"/>
        <w:spacing w:after="0" w:line="240" w:lineRule="auto"/>
        <w:jc w:val="center"/>
        <w:rPr>
          <w:rFonts w:ascii="Times New Roman" w:hAnsi="Times New Roman" w:cs="Times New Roman"/>
          <w:b/>
          <w:bCs/>
          <w:sz w:val="24"/>
          <w:szCs w:val="24"/>
        </w:rPr>
      </w:pP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 </w:t>
      </w:r>
      <w:r w:rsidR="00845F05" w:rsidRPr="001A2BB9">
        <w:rPr>
          <w:rFonts w:ascii="Times New Roman" w:hAnsi="Times New Roman" w:cs="Times New Roman"/>
          <w:b/>
          <w:bCs/>
          <w:sz w:val="24"/>
          <w:szCs w:val="24"/>
        </w:rPr>
        <w:t>ЭЗК-УКЗИ</w:t>
      </w:r>
      <w:r w:rsidR="00845F05">
        <w:rPr>
          <w:rFonts w:ascii="Times New Roman" w:hAnsi="Times New Roman" w:cs="Times New Roman"/>
          <w:b/>
          <w:bCs/>
          <w:sz w:val="24"/>
          <w:szCs w:val="24"/>
        </w:rPr>
        <w:t>-М/</w:t>
      </w:r>
      <w:r w:rsidR="005109EC">
        <w:rPr>
          <w:rFonts w:ascii="Times New Roman" w:hAnsi="Times New Roman" w:cs="Times New Roman"/>
          <w:b/>
          <w:bCs/>
          <w:sz w:val="24"/>
          <w:szCs w:val="24"/>
        </w:rPr>
        <w:t>30</w:t>
      </w:r>
      <w:r w:rsidR="00845F05" w:rsidRPr="001A2BB9">
        <w:rPr>
          <w:rFonts w:ascii="Times New Roman" w:hAnsi="Times New Roman" w:cs="Times New Roman"/>
          <w:b/>
          <w:bCs/>
          <w:sz w:val="24"/>
          <w:szCs w:val="24"/>
        </w:rPr>
        <w:t>-</w:t>
      </w:r>
      <w:r w:rsidR="0052682B">
        <w:rPr>
          <w:rFonts w:ascii="Times New Roman" w:hAnsi="Times New Roman" w:cs="Times New Roman"/>
          <w:b/>
          <w:bCs/>
          <w:sz w:val="24"/>
          <w:szCs w:val="24"/>
        </w:rPr>
        <w:t>07</w:t>
      </w:r>
      <w:r w:rsidR="00845F05" w:rsidRPr="001A2BB9">
        <w:rPr>
          <w:rFonts w:ascii="Times New Roman" w:hAnsi="Times New Roman" w:cs="Times New Roman"/>
          <w:b/>
          <w:bCs/>
          <w:sz w:val="24"/>
          <w:szCs w:val="24"/>
        </w:rPr>
        <w:t>-20</w:t>
      </w: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rsidR="00507A5F" w:rsidRPr="0056161A" w:rsidRDefault="00955FE8" w:rsidP="0004148C">
      <w:pPr>
        <w:widowControl w:val="0"/>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00507A5F" w:rsidRPr="0056161A">
        <w:rPr>
          <w:rFonts w:ascii="Times New Roman" w:hAnsi="Times New Roman" w:cs="Times New Roman"/>
          <w:i/>
          <w:sz w:val="24"/>
          <w:szCs w:val="24"/>
          <w:vertAlign w:val="superscript"/>
        </w:rPr>
        <w:t>)</w:t>
      </w:r>
    </w:p>
    <w:p w:rsidR="00931A4F" w:rsidRPr="0056161A" w:rsidRDefault="00931A4F" w:rsidP="0004148C">
      <w:pPr>
        <w:widowControl w:val="0"/>
        <w:spacing w:after="0" w:line="240" w:lineRule="auto"/>
        <w:jc w:val="center"/>
        <w:rPr>
          <w:rFonts w:ascii="Times New Roman" w:hAnsi="Times New Roman" w:cs="Times New Roman"/>
          <w:i/>
          <w:sz w:val="24"/>
          <w:szCs w:val="24"/>
          <w:vertAlign w:val="superscript"/>
        </w:rPr>
      </w:pPr>
    </w:p>
    <w:p w:rsidR="00507A5F" w:rsidRPr="00B80FEA" w:rsidRDefault="00507A5F" w:rsidP="0004148C">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sidR="003227E3">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sidR="003377DC">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00931A4F"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507A5F" w:rsidRPr="0056161A" w:rsidRDefault="00507A5F" w:rsidP="0004148C">
      <w:pPr>
        <w:widowControl w:val="0"/>
        <w:spacing w:after="0" w:line="240" w:lineRule="auto"/>
        <w:ind w:firstLine="709"/>
        <w:jc w:val="center"/>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sidR="00B80FEA">
        <w:rPr>
          <w:rFonts w:ascii="Times New Roman" w:hAnsi="Times New Roman" w:cs="Times New Roman"/>
          <w:sz w:val="24"/>
          <w:szCs w:val="24"/>
        </w:rPr>
        <w:t>____</w:t>
      </w:r>
      <w:r w:rsidRPr="0056161A">
        <w:rPr>
          <w:rFonts w:ascii="Times New Roman" w:hAnsi="Times New Roman" w:cs="Times New Roman"/>
          <w:sz w:val="24"/>
          <w:szCs w:val="24"/>
        </w:rPr>
        <w:t>_</w:t>
      </w:r>
      <w:r w:rsidR="006D0EEE">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507A5F" w:rsidRPr="0056161A" w:rsidRDefault="00B80FEA" w:rsidP="0004148C">
      <w:pPr>
        <w:widowControl w:val="0"/>
        <w:spacing w:after="0" w:line="240" w:lineRule="auto"/>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94423">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00507A5F" w:rsidRPr="0056161A">
        <w:rPr>
          <w:rFonts w:ascii="Times New Roman" w:hAnsi="Times New Roman" w:cs="Times New Roman"/>
          <w:i/>
          <w:iCs/>
          <w:sz w:val="24"/>
          <w:szCs w:val="24"/>
          <w:vertAlign w:val="superscript"/>
        </w:rPr>
        <w:t>(устава, доверенности)</w:t>
      </w:r>
    </w:p>
    <w:p w:rsidR="001226AC"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1226AC" w:rsidRDefault="001226AC" w:rsidP="00E24F10">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AC1754" w:rsidRPr="001226AC">
        <w:rPr>
          <w:rFonts w:ascii="Times New Roman" w:hAnsi="Times New Roman" w:cs="Times New Roman"/>
          <w:sz w:val="24"/>
          <w:szCs w:val="24"/>
        </w:rPr>
        <w:t>Мы согласны</w:t>
      </w:r>
      <w:r w:rsidRPr="001226AC">
        <w:rPr>
          <w:rFonts w:ascii="Times New Roman" w:hAnsi="Times New Roman" w:cs="Times New Roman"/>
          <w:sz w:val="24"/>
          <w:szCs w:val="24"/>
        </w:rPr>
        <w:t xml:space="preserve"> </w:t>
      </w:r>
      <w:r w:rsidR="00F07A8F">
        <w:rPr>
          <w:rFonts w:ascii="Times New Roman" w:hAnsi="Times New Roman" w:cs="Times New Roman"/>
          <w:sz w:val="24"/>
          <w:szCs w:val="24"/>
        </w:rPr>
        <w:t>выполнить</w:t>
      </w:r>
      <w:r w:rsidR="00F07A8F" w:rsidRPr="00F07A8F">
        <w:rPr>
          <w:rFonts w:ascii="Times New Roman" w:hAnsi="Times New Roman" w:cs="Times New Roman"/>
          <w:sz w:val="24"/>
          <w:szCs w:val="24"/>
        </w:rPr>
        <w:t xml:space="preserve"> работы по модернизаци</w:t>
      </w:r>
      <w:r w:rsidR="001E11C1">
        <w:rPr>
          <w:rFonts w:ascii="Times New Roman" w:hAnsi="Times New Roman" w:cs="Times New Roman"/>
          <w:sz w:val="24"/>
          <w:szCs w:val="24"/>
        </w:rPr>
        <w:t>и</w:t>
      </w:r>
      <w:r w:rsidR="00F07A8F" w:rsidRPr="00F07A8F">
        <w:rPr>
          <w:rFonts w:ascii="Times New Roman" w:hAnsi="Times New Roman" w:cs="Times New Roman"/>
          <w:sz w:val="24"/>
          <w:szCs w:val="24"/>
        </w:rPr>
        <w:t xml:space="preserve"> альтернативной измерительной площадки</w:t>
      </w:r>
      <w:r w:rsidR="00845F05" w:rsidRPr="001A2BB9">
        <w:rPr>
          <w:rFonts w:ascii="Times New Roman" w:hAnsi="Times New Roman"/>
          <w:sz w:val="24"/>
          <w:szCs w:val="24"/>
        </w:rPr>
        <w:t xml:space="preserve"> </w:t>
      </w:r>
      <w:r w:rsidR="00AC1754" w:rsidRPr="001226AC">
        <w:rPr>
          <w:rFonts w:ascii="Times New Roman" w:hAnsi="Times New Roman" w:cs="Times New Roman"/>
          <w:sz w:val="24"/>
          <w:szCs w:val="24"/>
        </w:rPr>
        <w:t xml:space="preserve">по цене </w:t>
      </w:r>
      <w:r w:rsidR="00845F05" w:rsidRPr="00B41073">
        <w:rPr>
          <w:rFonts w:ascii="Times New Roman" w:hAnsi="Times New Roman"/>
          <w:sz w:val="24"/>
          <w:szCs w:val="24"/>
        </w:rPr>
        <w:t>_</w:t>
      </w:r>
      <w:r w:rsidR="00845F05" w:rsidRPr="00B41073">
        <w:rPr>
          <w:rFonts w:ascii="Times New Roman" w:hAnsi="Times New Roman" w:cs="Times New Roman"/>
          <w:sz w:val="24"/>
          <w:szCs w:val="24"/>
        </w:rPr>
        <w:t xml:space="preserve">_______ (____________) рублей, в том числе НДС - _______ (_____________) рублей </w:t>
      </w:r>
      <w:r w:rsidR="00845F05" w:rsidRPr="00B41073">
        <w:rPr>
          <w:rFonts w:ascii="Times New Roman" w:hAnsi="Times New Roman"/>
          <w:i/>
          <w:sz w:val="24"/>
          <w:szCs w:val="24"/>
        </w:rPr>
        <w:t>(указать цену заявки цифрами и прописью и НДС)</w:t>
      </w:r>
      <w:r w:rsidR="00F46CDA">
        <w:rPr>
          <w:rFonts w:ascii="Times New Roman" w:hAnsi="Times New Roman" w:cs="Times New Roman"/>
          <w:sz w:val="24"/>
          <w:szCs w:val="24"/>
        </w:rPr>
        <w:t xml:space="preserve">, </w:t>
      </w:r>
      <w:r w:rsidRPr="00826F49">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sidRPr="00826F49">
        <w:rPr>
          <w:rFonts w:ascii="Times New Roman" w:hAnsi="Times New Roman" w:cs="Times New Roman"/>
          <w:sz w:val="24"/>
          <w:szCs w:val="24"/>
        </w:rPr>
        <w:t xml:space="preserve">требованиями </w:t>
      </w:r>
      <w:r>
        <w:rPr>
          <w:rFonts w:ascii="Times New Roman" w:hAnsi="Times New Roman" w:cs="Times New Roman"/>
          <w:sz w:val="24"/>
          <w:szCs w:val="24"/>
        </w:rPr>
        <w:t>технического задания</w:t>
      </w:r>
      <w:r w:rsidR="00794743">
        <w:rPr>
          <w:rFonts w:ascii="Times New Roman" w:hAnsi="Times New Roman" w:cs="Times New Roman"/>
          <w:sz w:val="24"/>
          <w:szCs w:val="24"/>
        </w:rPr>
        <w:t>,</w:t>
      </w:r>
      <w:r>
        <w:rPr>
          <w:rFonts w:ascii="Times New Roman" w:hAnsi="Times New Roman" w:cs="Times New Roman"/>
          <w:sz w:val="24"/>
          <w:szCs w:val="24"/>
        </w:rPr>
        <w:t xml:space="preserve"> проекта договора</w:t>
      </w:r>
      <w:r w:rsidR="003811E6">
        <w:rPr>
          <w:rFonts w:ascii="Times New Roman" w:hAnsi="Times New Roman" w:cs="Times New Roman"/>
          <w:sz w:val="24"/>
          <w:szCs w:val="24"/>
        </w:rPr>
        <w:t>,</w:t>
      </w:r>
      <w:r>
        <w:rPr>
          <w:rFonts w:ascii="Times New Roman" w:hAnsi="Times New Roman" w:cs="Times New Roman"/>
          <w:sz w:val="24"/>
          <w:szCs w:val="24"/>
        </w:rPr>
        <w:t xml:space="preserve"> извещения</w:t>
      </w:r>
      <w:r w:rsidRPr="00826F49">
        <w:rPr>
          <w:rFonts w:ascii="Times New Roman" w:hAnsi="Times New Roman" w:cs="Times New Roman"/>
          <w:sz w:val="24"/>
          <w:szCs w:val="24"/>
        </w:rPr>
        <w:t xml:space="preserve"> о </w:t>
      </w:r>
      <w:r w:rsidRPr="008451A0">
        <w:rPr>
          <w:rFonts w:ascii="Times New Roman" w:hAnsi="Times New Roman" w:cs="Times New Roman"/>
          <w:sz w:val="24"/>
          <w:szCs w:val="24"/>
        </w:rPr>
        <w:t>проведении запроса котировок в электронной форме.</w:t>
      </w:r>
    </w:p>
    <w:p w:rsidR="00E24F10" w:rsidRPr="00E24F10" w:rsidRDefault="00845F05" w:rsidP="00E24F10">
      <w:pPr>
        <w:widowControl w:val="0"/>
        <w:spacing w:after="0" w:line="240" w:lineRule="auto"/>
        <w:ind w:right="30"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Цена </w:t>
      </w:r>
      <w:r w:rsidR="0041471C">
        <w:rPr>
          <w:rFonts w:ascii="Times New Roman" w:hAnsi="Times New Roman" w:cs="Times New Roman"/>
          <w:sz w:val="24"/>
          <w:szCs w:val="24"/>
          <w:lang w:eastAsia="zh-CN"/>
        </w:rPr>
        <w:t xml:space="preserve">договора </w:t>
      </w:r>
      <w:r w:rsidRPr="007841B6">
        <w:rPr>
          <w:rFonts w:ascii="Times New Roman" w:hAnsi="Times New Roman" w:cs="Times New Roman"/>
          <w:sz w:val="24"/>
          <w:szCs w:val="24"/>
          <w:lang w:eastAsia="zh-CN"/>
        </w:rPr>
        <w:t>включает в себя</w:t>
      </w:r>
      <w:r w:rsidR="00E24F10">
        <w:rPr>
          <w:rFonts w:ascii="Times New Roman" w:hAnsi="Times New Roman" w:cs="Times New Roman"/>
          <w:sz w:val="24"/>
          <w:szCs w:val="24"/>
          <w:lang w:eastAsia="zh-CN"/>
        </w:rPr>
        <w:t xml:space="preserve"> </w:t>
      </w:r>
      <w:r w:rsidR="00E24F10" w:rsidRPr="00E24F10">
        <w:rPr>
          <w:rFonts w:ascii="Times New Roman" w:hAnsi="Times New Roman" w:cs="Times New Roman"/>
          <w:sz w:val="24"/>
          <w:szCs w:val="24"/>
          <w:lang w:eastAsia="zh-CN"/>
        </w:rPr>
        <w:t>все расходы Подрядчика,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F46CDA" w:rsidRDefault="00F46CDA" w:rsidP="00E24F10">
      <w:pPr>
        <w:widowControl w:val="0"/>
        <w:spacing w:after="0" w:line="240" w:lineRule="auto"/>
        <w:ind w:right="30" w:firstLine="709"/>
        <w:jc w:val="both"/>
        <w:rPr>
          <w:rFonts w:ascii="Times New Roman" w:eastAsia="Calibri" w:hAnsi="Times New Roman" w:cs="Times New Roman"/>
          <w:b/>
          <w:sz w:val="24"/>
          <w:szCs w:val="24"/>
        </w:rPr>
      </w:pPr>
      <w:r w:rsidRPr="00B826FB">
        <w:rPr>
          <w:rFonts w:ascii="Times New Roman" w:hAnsi="Times New Roman" w:cs="Times New Roman"/>
          <w:b/>
          <w:sz w:val="24"/>
          <w:szCs w:val="24"/>
        </w:rPr>
        <w:t>2.1.</w:t>
      </w:r>
      <w:r w:rsidRPr="00F46CDA">
        <w:rPr>
          <w:rFonts w:ascii="Times New Roman" w:hAnsi="Times New Roman" w:cs="Times New Roman"/>
          <w:b/>
          <w:sz w:val="24"/>
          <w:szCs w:val="24"/>
        </w:rPr>
        <w:t xml:space="preserve"> </w:t>
      </w:r>
      <w:r w:rsidR="00F07A8F" w:rsidRPr="00F07A8F">
        <w:rPr>
          <w:rFonts w:ascii="Times New Roman" w:hAnsi="Times New Roman" w:cs="Times New Roman"/>
          <w:b/>
          <w:sz w:val="24"/>
          <w:szCs w:val="24"/>
        </w:rPr>
        <w:t>Расчет стоимости работ на модернизацию альтернативной измерительной площадки</w:t>
      </w:r>
    </w:p>
    <w:tbl>
      <w:tblPr>
        <w:tblW w:w="92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3810"/>
        <w:gridCol w:w="850"/>
        <w:gridCol w:w="851"/>
        <w:gridCol w:w="1701"/>
        <w:gridCol w:w="1276"/>
      </w:tblGrid>
      <w:tr w:rsidR="00F07A8F" w:rsidRPr="005109EC" w:rsidTr="00F07A8F">
        <w:trPr>
          <w:trHeight w:val="405"/>
        </w:trPr>
        <w:tc>
          <w:tcPr>
            <w:tcW w:w="760" w:type="dxa"/>
            <w:shd w:val="clear" w:color="auto" w:fill="auto"/>
            <w:noWrap/>
            <w:vAlign w:val="center"/>
            <w:hideMark/>
          </w:tcPr>
          <w:p w:rsidR="00F07A8F" w:rsidRPr="00C32325" w:rsidRDefault="00F07A8F" w:rsidP="00F07A8F">
            <w:pPr>
              <w:spacing w:after="0" w:line="240" w:lineRule="auto"/>
              <w:jc w:val="center"/>
              <w:rPr>
                <w:rFonts w:ascii="Times New Roman" w:hAnsi="Times New Roman" w:cs="Times New Roman"/>
                <w:b/>
                <w:sz w:val="20"/>
                <w:szCs w:val="20"/>
              </w:rPr>
            </w:pPr>
            <w:r w:rsidRPr="00C32325">
              <w:rPr>
                <w:rFonts w:ascii="Times New Roman" w:hAnsi="Times New Roman" w:cs="Times New Roman"/>
                <w:b/>
                <w:sz w:val="20"/>
                <w:szCs w:val="20"/>
              </w:rPr>
              <w:t>№ п/п</w:t>
            </w:r>
          </w:p>
        </w:tc>
        <w:tc>
          <w:tcPr>
            <w:tcW w:w="3810" w:type="dxa"/>
            <w:shd w:val="clear" w:color="auto" w:fill="auto"/>
            <w:noWrap/>
            <w:vAlign w:val="center"/>
            <w:hideMark/>
          </w:tcPr>
          <w:p w:rsidR="00F07A8F" w:rsidRPr="00C32325" w:rsidRDefault="00F07A8F" w:rsidP="00F07A8F">
            <w:pPr>
              <w:spacing w:after="0" w:line="240" w:lineRule="auto"/>
              <w:jc w:val="center"/>
              <w:rPr>
                <w:rFonts w:ascii="Times New Roman" w:hAnsi="Times New Roman" w:cs="Times New Roman"/>
                <w:b/>
                <w:sz w:val="20"/>
                <w:szCs w:val="20"/>
              </w:rPr>
            </w:pPr>
            <w:r w:rsidRPr="00C32325">
              <w:rPr>
                <w:rFonts w:ascii="Times New Roman" w:hAnsi="Times New Roman" w:cs="Times New Roman"/>
                <w:b/>
                <w:sz w:val="20"/>
                <w:szCs w:val="20"/>
              </w:rPr>
              <w:t>Наименование оборудования, работ</w:t>
            </w:r>
          </w:p>
        </w:tc>
        <w:tc>
          <w:tcPr>
            <w:tcW w:w="850" w:type="dxa"/>
            <w:shd w:val="clear" w:color="auto" w:fill="auto"/>
            <w:noWrap/>
            <w:vAlign w:val="center"/>
            <w:hideMark/>
          </w:tcPr>
          <w:p w:rsidR="00F07A8F" w:rsidRPr="00C32325" w:rsidRDefault="00F07A8F" w:rsidP="00F07A8F">
            <w:pPr>
              <w:spacing w:after="0" w:line="240" w:lineRule="auto"/>
              <w:jc w:val="center"/>
              <w:rPr>
                <w:rFonts w:ascii="Times New Roman" w:hAnsi="Times New Roman" w:cs="Times New Roman"/>
                <w:b/>
                <w:sz w:val="20"/>
                <w:szCs w:val="20"/>
              </w:rPr>
            </w:pPr>
            <w:r w:rsidRPr="00C32325">
              <w:rPr>
                <w:rFonts w:ascii="Times New Roman" w:hAnsi="Times New Roman" w:cs="Times New Roman"/>
                <w:b/>
                <w:sz w:val="20"/>
                <w:szCs w:val="20"/>
              </w:rPr>
              <w:t>ед. изм.</w:t>
            </w:r>
          </w:p>
        </w:tc>
        <w:tc>
          <w:tcPr>
            <w:tcW w:w="851" w:type="dxa"/>
            <w:shd w:val="clear" w:color="auto" w:fill="auto"/>
            <w:noWrap/>
            <w:vAlign w:val="center"/>
            <w:hideMark/>
          </w:tcPr>
          <w:p w:rsidR="00F07A8F" w:rsidRPr="00C32325" w:rsidRDefault="00F07A8F" w:rsidP="00F07A8F">
            <w:pPr>
              <w:spacing w:after="0" w:line="240" w:lineRule="auto"/>
              <w:jc w:val="center"/>
              <w:rPr>
                <w:rFonts w:ascii="Times New Roman" w:hAnsi="Times New Roman" w:cs="Times New Roman"/>
                <w:b/>
                <w:sz w:val="20"/>
                <w:szCs w:val="20"/>
              </w:rPr>
            </w:pPr>
            <w:r w:rsidRPr="00C32325">
              <w:rPr>
                <w:rFonts w:ascii="Times New Roman" w:hAnsi="Times New Roman" w:cs="Times New Roman"/>
                <w:b/>
                <w:sz w:val="20"/>
                <w:szCs w:val="20"/>
              </w:rPr>
              <w:t>кол-во</w:t>
            </w:r>
          </w:p>
        </w:tc>
        <w:tc>
          <w:tcPr>
            <w:tcW w:w="1701" w:type="dxa"/>
            <w:shd w:val="clear" w:color="auto" w:fill="auto"/>
            <w:noWrap/>
            <w:vAlign w:val="center"/>
            <w:hideMark/>
          </w:tcPr>
          <w:p w:rsidR="00F07A8F" w:rsidRPr="00C32325" w:rsidRDefault="00F07A8F" w:rsidP="00F07A8F">
            <w:pPr>
              <w:spacing w:after="0" w:line="240" w:lineRule="auto"/>
              <w:jc w:val="center"/>
              <w:rPr>
                <w:rFonts w:ascii="Times New Roman" w:hAnsi="Times New Roman" w:cs="Times New Roman"/>
                <w:b/>
                <w:sz w:val="20"/>
                <w:szCs w:val="20"/>
              </w:rPr>
            </w:pPr>
            <w:r w:rsidRPr="00C32325">
              <w:rPr>
                <w:rFonts w:ascii="Times New Roman" w:hAnsi="Times New Roman" w:cs="Times New Roman"/>
                <w:b/>
                <w:sz w:val="20"/>
                <w:szCs w:val="20"/>
              </w:rPr>
              <w:t xml:space="preserve">цена за ед. с </w:t>
            </w:r>
            <w:proofErr w:type="spellStart"/>
            <w:r w:rsidRPr="00C32325">
              <w:rPr>
                <w:rFonts w:ascii="Times New Roman" w:hAnsi="Times New Roman" w:cs="Times New Roman"/>
                <w:b/>
                <w:sz w:val="20"/>
                <w:szCs w:val="20"/>
              </w:rPr>
              <w:t>НДС,руб</w:t>
            </w:r>
            <w:proofErr w:type="spellEnd"/>
          </w:p>
        </w:tc>
        <w:tc>
          <w:tcPr>
            <w:tcW w:w="1276" w:type="dxa"/>
            <w:shd w:val="clear" w:color="auto" w:fill="auto"/>
            <w:noWrap/>
            <w:vAlign w:val="center"/>
            <w:hideMark/>
          </w:tcPr>
          <w:p w:rsidR="00F07A8F" w:rsidRPr="00C32325" w:rsidRDefault="00F07A8F" w:rsidP="00F07A8F">
            <w:pPr>
              <w:spacing w:after="0" w:line="240" w:lineRule="auto"/>
              <w:jc w:val="center"/>
              <w:rPr>
                <w:rFonts w:ascii="Times New Roman" w:hAnsi="Times New Roman" w:cs="Times New Roman"/>
                <w:b/>
                <w:sz w:val="20"/>
                <w:szCs w:val="20"/>
              </w:rPr>
            </w:pPr>
            <w:r w:rsidRPr="00C32325">
              <w:rPr>
                <w:rFonts w:ascii="Times New Roman" w:hAnsi="Times New Roman" w:cs="Times New Roman"/>
                <w:b/>
                <w:sz w:val="20"/>
                <w:szCs w:val="20"/>
              </w:rPr>
              <w:t>общая сумма с НДС, руб.</w:t>
            </w:r>
          </w:p>
        </w:tc>
      </w:tr>
      <w:tr w:rsidR="00F07A8F" w:rsidRPr="005109EC" w:rsidTr="00F07A8F">
        <w:trPr>
          <w:trHeight w:val="57"/>
        </w:trPr>
        <w:tc>
          <w:tcPr>
            <w:tcW w:w="760" w:type="dxa"/>
            <w:shd w:val="clear" w:color="auto" w:fill="auto"/>
            <w:noWrap/>
            <w:vAlign w:val="center"/>
            <w:hideMark/>
          </w:tcPr>
          <w:p w:rsidR="00F07A8F" w:rsidRPr="00F101B7" w:rsidRDefault="00F07A8F" w:rsidP="00F07A8F">
            <w:pPr>
              <w:spacing w:after="0" w:line="240" w:lineRule="auto"/>
              <w:jc w:val="center"/>
              <w:rPr>
                <w:rFonts w:ascii="Times New Roman" w:hAnsi="Times New Roman" w:cs="Times New Roman"/>
                <w:b/>
                <w:sz w:val="20"/>
                <w:szCs w:val="20"/>
              </w:rPr>
            </w:pPr>
            <w:r w:rsidRPr="00F101B7">
              <w:rPr>
                <w:rFonts w:ascii="Times New Roman" w:hAnsi="Times New Roman" w:cs="Times New Roman"/>
                <w:b/>
                <w:sz w:val="20"/>
                <w:szCs w:val="20"/>
              </w:rPr>
              <w:t>1</w:t>
            </w:r>
          </w:p>
        </w:tc>
        <w:tc>
          <w:tcPr>
            <w:tcW w:w="3810" w:type="dxa"/>
            <w:shd w:val="clear" w:color="auto" w:fill="auto"/>
            <w:noWrap/>
            <w:vAlign w:val="center"/>
            <w:hideMark/>
          </w:tcPr>
          <w:p w:rsidR="00F07A8F" w:rsidRPr="00F101B7" w:rsidRDefault="00F07A8F" w:rsidP="00F07A8F">
            <w:pPr>
              <w:spacing w:after="0" w:line="240" w:lineRule="auto"/>
              <w:jc w:val="center"/>
              <w:rPr>
                <w:rFonts w:ascii="Times New Roman" w:hAnsi="Times New Roman" w:cs="Times New Roman"/>
                <w:b/>
                <w:sz w:val="20"/>
                <w:szCs w:val="20"/>
              </w:rPr>
            </w:pPr>
            <w:r w:rsidRPr="00F101B7">
              <w:rPr>
                <w:rFonts w:ascii="Times New Roman" w:hAnsi="Times New Roman" w:cs="Times New Roman"/>
                <w:b/>
                <w:bCs/>
                <w:sz w:val="20"/>
                <w:szCs w:val="20"/>
              </w:rPr>
              <w:t>2</w:t>
            </w:r>
          </w:p>
        </w:tc>
        <w:tc>
          <w:tcPr>
            <w:tcW w:w="850" w:type="dxa"/>
            <w:shd w:val="clear" w:color="auto" w:fill="auto"/>
            <w:noWrap/>
            <w:vAlign w:val="center"/>
            <w:hideMark/>
          </w:tcPr>
          <w:p w:rsidR="00F07A8F" w:rsidRPr="00F101B7" w:rsidRDefault="00F07A8F" w:rsidP="00F07A8F">
            <w:pPr>
              <w:spacing w:after="0" w:line="240" w:lineRule="auto"/>
              <w:jc w:val="center"/>
              <w:rPr>
                <w:rFonts w:ascii="Times New Roman" w:hAnsi="Times New Roman" w:cs="Times New Roman"/>
                <w:b/>
                <w:sz w:val="20"/>
                <w:szCs w:val="20"/>
              </w:rPr>
            </w:pPr>
            <w:r w:rsidRPr="00F101B7">
              <w:rPr>
                <w:rFonts w:ascii="Times New Roman" w:hAnsi="Times New Roman" w:cs="Times New Roman"/>
                <w:b/>
                <w:bCs/>
                <w:sz w:val="20"/>
                <w:szCs w:val="20"/>
              </w:rPr>
              <w:t>3</w:t>
            </w:r>
          </w:p>
        </w:tc>
        <w:tc>
          <w:tcPr>
            <w:tcW w:w="851" w:type="dxa"/>
            <w:shd w:val="clear" w:color="auto" w:fill="auto"/>
            <w:noWrap/>
            <w:vAlign w:val="center"/>
            <w:hideMark/>
          </w:tcPr>
          <w:p w:rsidR="00F07A8F" w:rsidRPr="00F101B7" w:rsidRDefault="00F07A8F" w:rsidP="00F07A8F">
            <w:pPr>
              <w:spacing w:after="0" w:line="240" w:lineRule="auto"/>
              <w:jc w:val="center"/>
              <w:rPr>
                <w:rFonts w:ascii="Times New Roman" w:hAnsi="Times New Roman" w:cs="Times New Roman"/>
                <w:b/>
                <w:sz w:val="20"/>
                <w:szCs w:val="20"/>
              </w:rPr>
            </w:pPr>
            <w:r w:rsidRPr="00F101B7">
              <w:rPr>
                <w:rFonts w:ascii="Times New Roman" w:hAnsi="Times New Roman" w:cs="Times New Roman"/>
                <w:b/>
                <w:bCs/>
                <w:sz w:val="20"/>
                <w:szCs w:val="20"/>
              </w:rPr>
              <w:t>4</w:t>
            </w:r>
          </w:p>
        </w:tc>
        <w:tc>
          <w:tcPr>
            <w:tcW w:w="1701" w:type="dxa"/>
            <w:shd w:val="clear" w:color="auto" w:fill="auto"/>
            <w:noWrap/>
            <w:vAlign w:val="center"/>
            <w:hideMark/>
          </w:tcPr>
          <w:p w:rsidR="00F07A8F" w:rsidRPr="00F101B7" w:rsidRDefault="00F07A8F" w:rsidP="00F07A8F">
            <w:pPr>
              <w:spacing w:after="0" w:line="240" w:lineRule="auto"/>
              <w:jc w:val="center"/>
              <w:rPr>
                <w:rFonts w:ascii="Times New Roman" w:hAnsi="Times New Roman" w:cs="Times New Roman"/>
                <w:b/>
                <w:sz w:val="20"/>
                <w:szCs w:val="20"/>
              </w:rPr>
            </w:pPr>
            <w:r w:rsidRPr="00F101B7">
              <w:rPr>
                <w:rFonts w:ascii="Times New Roman" w:hAnsi="Times New Roman" w:cs="Times New Roman"/>
                <w:b/>
                <w:bCs/>
                <w:sz w:val="20"/>
                <w:szCs w:val="20"/>
              </w:rPr>
              <w:t>5</w:t>
            </w:r>
          </w:p>
        </w:tc>
        <w:tc>
          <w:tcPr>
            <w:tcW w:w="1276" w:type="dxa"/>
            <w:shd w:val="clear" w:color="auto" w:fill="auto"/>
            <w:noWrap/>
            <w:vAlign w:val="center"/>
            <w:hideMark/>
          </w:tcPr>
          <w:p w:rsidR="00F07A8F" w:rsidRPr="00F101B7" w:rsidRDefault="00F07A8F" w:rsidP="00F07A8F">
            <w:pPr>
              <w:spacing w:after="0" w:line="240" w:lineRule="auto"/>
              <w:jc w:val="center"/>
              <w:rPr>
                <w:rFonts w:ascii="Times New Roman" w:hAnsi="Times New Roman" w:cs="Times New Roman"/>
                <w:b/>
                <w:sz w:val="20"/>
                <w:szCs w:val="20"/>
              </w:rPr>
            </w:pPr>
            <w:r w:rsidRPr="00F101B7">
              <w:rPr>
                <w:rFonts w:ascii="Times New Roman" w:hAnsi="Times New Roman" w:cs="Times New Roman"/>
                <w:b/>
                <w:bCs/>
                <w:sz w:val="20"/>
                <w:szCs w:val="20"/>
              </w:rPr>
              <w:t>6</w:t>
            </w:r>
          </w:p>
        </w:tc>
      </w:tr>
      <w:tr w:rsidR="00C32325" w:rsidRPr="005109EC" w:rsidTr="00C32325">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Демонтаж отделки стен, пола и потолка (площадь помещения 30,28 м</w:t>
            </w:r>
            <w:r w:rsidRPr="00C32325">
              <w:rPr>
                <w:rFonts w:ascii="Times New Roman" w:hAnsi="Times New Roman" w:cs="Times New Roman"/>
                <w:bCs/>
                <w:sz w:val="20"/>
                <w:szCs w:val="20"/>
                <w:vertAlign w:val="superscript"/>
              </w:rPr>
              <w:t>2</w:t>
            </w:r>
            <w:r w:rsidRPr="00C32325">
              <w:rPr>
                <w:rFonts w:ascii="Times New Roman" w:hAnsi="Times New Roman" w:cs="Times New Roman"/>
                <w:bCs/>
                <w:sz w:val="20"/>
                <w:szCs w:val="20"/>
              </w:rPr>
              <w:t>, вывоз мусора)</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hideMark/>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hideMark/>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2</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Сборка каркаса для монтажа звукоизоляции (площадь каркаса 103,83 м</w:t>
            </w:r>
            <w:r w:rsidRPr="00C32325">
              <w:rPr>
                <w:rFonts w:ascii="Times New Roman" w:hAnsi="Times New Roman" w:cs="Times New Roman"/>
                <w:bCs/>
                <w:sz w:val="20"/>
                <w:szCs w:val="20"/>
                <w:vertAlign w:val="superscript"/>
              </w:rPr>
              <w:t>2</w:t>
            </w:r>
            <w:r w:rsidRPr="00C32325">
              <w:rPr>
                <w:rFonts w:ascii="Times New Roman" w:hAnsi="Times New Roman" w:cs="Times New Roman"/>
                <w:bCs/>
                <w:sz w:val="20"/>
                <w:szCs w:val="20"/>
              </w:rPr>
              <w:t>, каркас фанерный с усилением)</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3</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Монтаж звукоизоляции на стены, дверь и потолок (площадь монтажа 103,83 м</w:t>
            </w:r>
            <w:r w:rsidRPr="00C32325">
              <w:rPr>
                <w:rFonts w:ascii="Times New Roman" w:hAnsi="Times New Roman" w:cs="Times New Roman"/>
                <w:bCs/>
                <w:sz w:val="20"/>
                <w:szCs w:val="20"/>
                <w:vertAlign w:val="superscript"/>
              </w:rPr>
              <w:t>2</w:t>
            </w:r>
            <w:r w:rsidRPr="00C32325">
              <w:rPr>
                <w:rFonts w:ascii="Times New Roman" w:hAnsi="Times New Roman" w:cs="Times New Roman"/>
                <w:bCs/>
                <w:sz w:val="20"/>
                <w:szCs w:val="20"/>
              </w:rPr>
              <w:t xml:space="preserve"> ) (материал Заказчика)</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4</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Покрытие экранирующей штукатуркой стен и потолка (площадь монтажа 102,3 кв</w:t>
            </w:r>
            <w:r w:rsidRPr="00C32325">
              <w:rPr>
                <w:rFonts w:ascii="Times New Roman" w:hAnsi="Times New Roman" w:cs="Times New Roman"/>
                <w:bCs/>
                <w:sz w:val="20"/>
                <w:szCs w:val="20"/>
                <w:vertAlign w:val="superscript"/>
              </w:rPr>
              <w:t>2</w:t>
            </w:r>
            <w:r w:rsidRPr="00C32325">
              <w:rPr>
                <w:rFonts w:ascii="Times New Roman" w:hAnsi="Times New Roman" w:cs="Times New Roman"/>
                <w:bCs/>
                <w:sz w:val="20"/>
                <w:szCs w:val="20"/>
              </w:rPr>
              <w:t>)</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5</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Монтаж радиопоглощающего материала на стены, дверь и потолок (площадь монтажа 103,83 м</w:t>
            </w:r>
            <w:r w:rsidRPr="00C32325">
              <w:rPr>
                <w:rFonts w:ascii="Times New Roman" w:hAnsi="Times New Roman" w:cs="Times New Roman"/>
                <w:bCs/>
                <w:sz w:val="20"/>
                <w:szCs w:val="20"/>
                <w:vertAlign w:val="superscript"/>
              </w:rPr>
              <w:t>2</w:t>
            </w:r>
            <w:r w:rsidRPr="00C32325">
              <w:rPr>
                <w:rFonts w:ascii="Times New Roman" w:hAnsi="Times New Roman" w:cs="Times New Roman"/>
                <w:bCs/>
                <w:sz w:val="20"/>
                <w:szCs w:val="20"/>
              </w:rPr>
              <w:t>)</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1102"/>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6</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 xml:space="preserve">Создание контура  заземления АИП, с выводом его на охраняемую территорию (расстояние от АИП до контура заземления 15 м, замкнутый контур из электродов  соединенных методом сварки) </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7</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vertAlign w:val="superscript"/>
              </w:rPr>
            </w:pPr>
            <w:r w:rsidRPr="00C32325">
              <w:rPr>
                <w:rFonts w:ascii="Times New Roman" w:hAnsi="Times New Roman" w:cs="Times New Roman"/>
                <w:bCs/>
                <w:sz w:val="20"/>
                <w:szCs w:val="20"/>
              </w:rPr>
              <w:t xml:space="preserve">Выравнивание пола АИП (стяжка из </w:t>
            </w:r>
            <w:proofErr w:type="spellStart"/>
            <w:r w:rsidRPr="00C32325">
              <w:rPr>
                <w:rFonts w:ascii="Times New Roman" w:hAnsi="Times New Roman" w:cs="Times New Roman"/>
                <w:bCs/>
                <w:sz w:val="20"/>
                <w:szCs w:val="20"/>
              </w:rPr>
              <w:t>пескобетона</w:t>
            </w:r>
            <w:proofErr w:type="spellEnd"/>
            <w:r w:rsidRPr="00C32325">
              <w:rPr>
                <w:rFonts w:ascii="Times New Roman" w:hAnsi="Times New Roman" w:cs="Times New Roman"/>
                <w:bCs/>
                <w:sz w:val="20"/>
                <w:szCs w:val="20"/>
              </w:rPr>
              <w:t xml:space="preserve"> марки М-300, площадь 30,28 м</w:t>
            </w:r>
            <w:r w:rsidRPr="00C32325">
              <w:rPr>
                <w:rFonts w:ascii="Times New Roman" w:hAnsi="Times New Roman" w:cs="Times New Roman"/>
                <w:bCs/>
                <w:sz w:val="20"/>
                <w:szCs w:val="20"/>
                <w:vertAlign w:val="superscript"/>
              </w:rPr>
              <w:t>2)</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8</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 xml:space="preserve">Монтаж пластины заземления на полу АИП (пластина заземления состоит из 4-х частей, сваренных в </w:t>
            </w:r>
            <w:proofErr w:type="spellStart"/>
            <w:r w:rsidRPr="00C32325">
              <w:rPr>
                <w:rFonts w:ascii="Times New Roman" w:hAnsi="Times New Roman" w:cs="Times New Roman"/>
                <w:bCs/>
                <w:sz w:val="20"/>
                <w:szCs w:val="20"/>
              </w:rPr>
              <w:t>нахлест</w:t>
            </w:r>
            <w:proofErr w:type="spellEnd"/>
            <w:r w:rsidRPr="00C32325">
              <w:rPr>
                <w:rFonts w:ascii="Times New Roman" w:hAnsi="Times New Roman" w:cs="Times New Roman"/>
                <w:bCs/>
                <w:sz w:val="20"/>
                <w:szCs w:val="20"/>
              </w:rPr>
              <w:t xml:space="preserve">, </w:t>
            </w:r>
            <w:proofErr w:type="spellStart"/>
            <w:r w:rsidRPr="00C32325">
              <w:rPr>
                <w:rFonts w:ascii="Times New Roman" w:hAnsi="Times New Roman" w:cs="Times New Roman"/>
                <w:bCs/>
                <w:sz w:val="20"/>
                <w:szCs w:val="20"/>
              </w:rPr>
              <w:t>нахлест</w:t>
            </w:r>
            <w:proofErr w:type="spellEnd"/>
            <w:r w:rsidRPr="00C32325">
              <w:rPr>
                <w:rFonts w:ascii="Times New Roman" w:hAnsi="Times New Roman" w:cs="Times New Roman"/>
                <w:bCs/>
                <w:sz w:val="20"/>
                <w:szCs w:val="20"/>
              </w:rPr>
              <w:t xml:space="preserve"> не менее 4 см, площадь пластины 30,28 м</w:t>
            </w:r>
            <w:r w:rsidRPr="00C32325">
              <w:rPr>
                <w:rFonts w:ascii="Times New Roman" w:hAnsi="Times New Roman" w:cs="Times New Roman"/>
                <w:bCs/>
                <w:sz w:val="20"/>
                <w:szCs w:val="20"/>
                <w:vertAlign w:val="superscript"/>
              </w:rPr>
              <w:t>2</w:t>
            </w:r>
            <w:r w:rsidRPr="00C32325">
              <w:rPr>
                <w:rFonts w:ascii="Times New Roman" w:hAnsi="Times New Roman" w:cs="Times New Roman"/>
                <w:bCs/>
                <w:sz w:val="20"/>
                <w:szCs w:val="20"/>
              </w:rPr>
              <w:t xml:space="preserve"> </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9</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Соединение пластины заземления с экраном АИП (осуществляется по контуру стен АИП методом сварки)</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10</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Подсоединение экрана АИП и пластины заземления к контуру заземления АИП (подключение к контуру с помощью шины заземления сечением не менее 16 мм</w:t>
            </w:r>
            <w:r w:rsidRPr="00C32325">
              <w:rPr>
                <w:rFonts w:ascii="Times New Roman" w:hAnsi="Times New Roman" w:cs="Times New Roman"/>
                <w:bCs/>
                <w:sz w:val="20"/>
                <w:szCs w:val="20"/>
                <w:vertAlign w:val="superscript"/>
              </w:rPr>
              <w:t>2</w:t>
            </w:r>
            <w:r w:rsidRPr="00C32325">
              <w:rPr>
                <w:rFonts w:ascii="Times New Roman" w:hAnsi="Times New Roman" w:cs="Times New Roman"/>
                <w:bCs/>
                <w:sz w:val="20"/>
                <w:szCs w:val="20"/>
              </w:rPr>
              <w:t>)</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11</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Укладка антистатического линолеума на пластину заземления (площадь укладки 30,28 м</w:t>
            </w:r>
            <w:r w:rsidRPr="00C32325">
              <w:rPr>
                <w:rFonts w:ascii="Times New Roman" w:hAnsi="Times New Roman" w:cs="Times New Roman"/>
                <w:bCs/>
                <w:sz w:val="20"/>
                <w:szCs w:val="20"/>
                <w:vertAlign w:val="superscript"/>
              </w:rPr>
              <w:t>2</w:t>
            </w:r>
            <w:r w:rsidRPr="00C32325">
              <w:rPr>
                <w:rFonts w:ascii="Times New Roman" w:hAnsi="Times New Roman" w:cs="Times New Roman"/>
                <w:bCs/>
                <w:sz w:val="20"/>
                <w:szCs w:val="20"/>
              </w:rPr>
              <w:t>)</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12</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Установка экранированной двери (демонтаж старой двери, демонтаж дверной коробки, сварка новой дверной коробки и экрана АИП, установка экранированной двери)</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13</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Установка экранированного коммутационного блока (1 шт.) и подключение к нему сетевых помехоподавляющих фильтров (3 шт.) (прокладка проводов внутри и снаружи АИП, подведение их к фильтрам и розеткам, монтаж розеток).</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14</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Установка дробно-засыпного фильтра (демонтаж проходной панели и установка дробно-засыпного фильтра методом сварки)</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36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15</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 xml:space="preserve">Установка вентиляционных фильтров (2 шт.) (демонтаж труб вентиляции, врезка вентиляционных фильтров и их установка на экране АИП методом сварки) </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16</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Установка и подключение светильников с лампами накаливания (6 шт.) (светильники на 220В)</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17</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Установка и подключение датчиков пожарной сигнализации (2 штуки)</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18</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Установка и подключение однокоординатного опорно-поворотного устройства, изготовленного из диэлектрического материала (демонтаж установленного устройства и проводов его подключения, установка опорно-поворотного устройства и его подключение к проходной панели)</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C32325" w:rsidRPr="005109EC" w:rsidTr="00F07A8F">
        <w:trPr>
          <w:trHeight w:val="70"/>
        </w:trPr>
        <w:tc>
          <w:tcPr>
            <w:tcW w:w="76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19</w:t>
            </w:r>
          </w:p>
        </w:tc>
        <w:tc>
          <w:tcPr>
            <w:tcW w:w="3810" w:type="dxa"/>
            <w:shd w:val="clear" w:color="auto" w:fill="auto"/>
            <w:noWrap/>
            <w:vAlign w:val="center"/>
          </w:tcPr>
          <w:p w:rsidR="00C32325" w:rsidRPr="00C32325" w:rsidRDefault="00C32325" w:rsidP="00C32325">
            <w:pPr>
              <w:spacing w:after="0" w:line="240" w:lineRule="auto"/>
              <w:rPr>
                <w:rFonts w:ascii="Times New Roman" w:hAnsi="Times New Roman" w:cs="Times New Roman"/>
                <w:bCs/>
                <w:sz w:val="20"/>
                <w:szCs w:val="20"/>
              </w:rPr>
            </w:pPr>
            <w:r w:rsidRPr="00C32325">
              <w:rPr>
                <w:rFonts w:ascii="Times New Roman" w:hAnsi="Times New Roman" w:cs="Times New Roman"/>
                <w:bCs/>
                <w:sz w:val="20"/>
                <w:szCs w:val="20"/>
              </w:rPr>
              <w:t>Установка стола лабораторного, изготовленного из диэлектрического материала</w:t>
            </w:r>
          </w:p>
        </w:tc>
        <w:tc>
          <w:tcPr>
            <w:tcW w:w="850"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шт.</w:t>
            </w:r>
          </w:p>
        </w:tc>
        <w:tc>
          <w:tcPr>
            <w:tcW w:w="851" w:type="dxa"/>
            <w:shd w:val="clear" w:color="auto" w:fill="auto"/>
            <w:noWrap/>
            <w:vAlign w:val="center"/>
          </w:tcPr>
          <w:p w:rsidR="00C32325" w:rsidRPr="00C32325" w:rsidRDefault="00C32325" w:rsidP="00C32325">
            <w:pPr>
              <w:spacing w:after="0" w:line="240" w:lineRule="auto"/>
              <w:jc w:val="center"/>
              <w:rPr>
                <w:rFonts w:ascii="Times New Roman" w:hAnsi="Times New Roman" w:cs="Times New Roman"/>
                <w:bCs/>
                <w:sz w:val="20"/>
                <w:szCs w:val="20"/>
              </w:rPr>
            </w:pPr>
            <w:r w:rsidRPr="00C32325">
              <w:rPr>
                <w:rFonts w:ascii="Times New Roman" w:hAnsi="Times New Roman" w:cs="Times New Roman"/>
                <w:bCs/>
                <w:sz w:val="20"/>
                <w:szCs w:val="20"/>
              </w:rPr>
              <w:t>1</w:t>
            </w:r>
          </w:p>
        </w:tc>
        <w:tc>
          <w:tcPr>
            <w:tcW w:w="1701"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c>
          <w:tcPr>
            <w:tcW w:w="1276" w:type="dxa"/>
            <w:shd w:val="clear" w:color="auto" w:fill="auto"/>
            <w:noWrap/>
            <w:vAlign w:val="center"/>
          </w:tcPr>
          <w:p w:rsidR="00C32325" w:rsidRPr="005109EC" w:rsidRDefault="00C32325" w:rsidP="00C32325">
            <w:pPr>
              <w:spacing w:after="0" w:line="240" w:lineRule="auto"/>
              <w:jc w:val="center"/>
              <w:rPr>
                <w:rFonts w:ascii="Times New Roman" w:hAnsi="Times New Roman" w:cs="Times New Roman"/>
                <w:b/>
                <w:bCs/>
                <w:sz w:val="20"/>
                <w:szCs w:val="20"/>
                <w:highlight w:val="yellow"/>
              </w:rPr>
            </w:pPr>
          </w:p>
        </w:tc>
      </w:tr>
      <w:tr w:rsidR="00E24F10" w:rsidRPr="00F07A8F" w:rsidTr="0009074F">
        <w:trPr>
          <w:trHeight w:val="360"/>
        </w:trPr>
        <w:tc>
          <w:tcPr>
            <w:tcW w:w="4570" w:type="dxa"/>
            <w:gridSpan w:val="2"/>
            <w:shd w:val="clear" w:color="auto" w:fill="auto"/>
            <w:noWrap/>
            <w:vAlign w:val="center"/>
            <w:hideMark/>
          </w:tcPr>
          <w:p w:rsidR="00E24F10" w:rsidRPr="00F07A8F" w:rsidRDefault="00E24F10" w:rsidP="00E24F10">
            <w:pPr>
              <w:spacing w:after="0" w:line="240" w:lineRule="auto"/>
              <w:rPr>
                <w:rFonts w:ascii="Times New Roman" w:hAnsi="Times New Roman" w:cs="Times New Roman"/>
                <w:b/>
                <w:sz w:val="20"/>
                <w:szCs w:val="20"/>
              </w:rPr>
            </w:pPr>
            <w:r w:rsidRPr="00C32325">
              <w:rPr>
                <w:rFonts w:ascii="Times New Roman" w:hAnsi="Times New Roman" w:cs="Times New Roman"/>
                <w:b/>
                <w:sz w:val="20"/>
                <w:szCs w:val="20"/>
              </w:rPr>
              <w:t>ИТОГО:</w:t>
            </w:r>
          </w:p>
        </w:tc>
        <w:tc>
          <w:tcPr>
            <w:tcW w:w="850" w:type="dxa"/>
            <w:shd w:val="clear" w:color="auto" w:fill="auto"/>
            <w:noWrap/>
            <w:vAlign w:val="center"/>
            <w:hideMark/>
          </w:tcPr>
          <w:p w:rsidR="00E24F10" w:rsidRPr="00F07A8F" w:rsidRDefault="00E24F10" w:rsidP="00F07A8F">
            <w:pPr>
              <w:spacing w:after="0" w:line="240" w:lineRule="auto"/>
              <w:jc w:val="center"/>
              <w:rPr>
                <w:rFonts w:ascii="Times New Roman" w:hAnsi="Times New Roman" w:cs="Times New Roman"/>
                <w:b/>
                <w:sz w:val="20"/>
                <w:szCs w:val="20"/>
              </w:rPr>
            </w:pPr>
          </w:p>
        </w:tc>
        <w:tc>
          <w:tcPr>
            <w:tcW w:w="851" w:type="dxa"/>
            <w:shd w:val="clear" w:color="auto" w:fill="auto"/>
            <w:noWrap/>
            <w:vAlign w:val="center"/>
            <w:hideMark/>
          </w:tcPr>
          <w:p w:rsidR="00E24F10" w:rsidRPr="00F07A8F" w:rsidRDefault="00E24F10" w:rsidP="00F07A8F">
            <w:pPr>
              <w:spacing w:after="0" w:line="240" w:lineRule="auto"/>
              <w:jc w:val="center"/>
              <w:rPr>
                <w:rFonts w:ascii="Times New Roman" w:hAnsi="Times New Roman" w:cs="Times New Roman"/>
                <w:b/>
                <w:sz w:val="20"/>
                <w:szCs w:val="20"/>
              </w:rPr>
            </w:pPr>
          </w:p>
        </w:tc>
        <w:tc>
          <w:tcPr>
            <w:tcW w:w="1701" w:type="dxa"/>
            <w:shd w:val="clear" w:color="auto" w:fill="auto"/>
            <w:noWrap/>
            <w:vAlign w:val="center"/>
            <w:hideMark/>
          </w:tcPr>
          <w:p w:rsidR="00E24F10" w:rsidRPr="00F07A8F" w:rsidRDefault="00E24F10" w:rsidP="00F07A8F">
            <w:pPr>
              <w:spacing w:after="0" w:line="240" w:lineRule="auto"/>
              <w:jc w:val="center"/>
              <w:rPr>
                <w:rFonts w:ascii="Times New Roman" w:hAnsi="Times New Roman" w:cs="Times New Roman"/>
                <w:b/>
                <w:sz w:val="20"/>
                <w:szCs w:val="20"/>
              </w:rPr>
            </w:pPr>
          </w:p>
        </w:tc>
        <w:tc>
          <w:tcPr>
            <w:tcW w:w="1276" w:type="dxa"/>
            <w:tcBorders>
              <w:right w:val="single" w:sz="4" w:space="0" w:color="auto"/>
            </w:tcBorders>
            <w:shd w:val="clear" w:color="auto" w:fill="auto"/>
            <w:noWrap/>
            <w:vAlign w:val="center"/>
            <w:hideMark/>
          </w:tcPr>
          <w:p w:rsidR="00E24F10" w:rsidRPr="00F07A8F" w:rsidRDefault="00E24F10" w:rsidP="00F07A8F">
            <w:pPr>
              <w:spacing w:after="0" w:line="240" w:lineRule="auto"/>
              <w:jc w:val="center"/>
              <w:rPr>
                <w:rFonts w:ascii="Times New Roman" w:hAnsi="Times New Roman" w:cs="Times New Roman"/>
                <w:b/>
                <w:sz w:val="20"/>
                <w:szCs w:val="20"/>
              </w:rPr>
            </w:pPr>
          </w:p>
        </w:tc>
      </w:tr>
    </w:tbl>
    <w:p w:rsidR="00F46CDA" w:rsidRDefault="00F46CDA" w:rsidP="0004148C">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F07A8F" w:rsidRPr="00F07A8F" w:rsidRDefault="00DF7131" w:rsidP="00F07A8F">
      <w:pPr>
        <w:tabs>
          <w:tab w:val="left" w:pos="900"/>
          <w:tab w:val="left" w:pos="1080"/>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3.</w:t>
      </w:r>
      <w:r w:rsidR="002F2CA4">
        <w:rPr>
          <w:rFonts w:ascii="Times New Roman" w:hAnsi="Times New Roman" w:cs="Times New Roman"/>
          <w:sz w:val="24"/>
          <w:szCs w:val="24"/>
        </w:rPr>
        <w:t> </w:t>
      </w:r>
      <w:r w:rsidR="00F07A8F" w:rsidRPr="00F07A8F">
        <w:rPr>
          <w:rFonts w:ascii="Times New Roman" w:hAnsi="Times New Roman" w:cs="Times New Roman"/>
          <w:sz w:val="24"/>
          <w:szCs w:val="24"/>
          <w:lang w:eastAsia="zh-CN"/>
        </w:rPr>
        <w:t>Настоящим декларируем, что работы, услуги будут выполнены (российскими/иностранными лицами):_______________________________________________</w:t>
      </w:r>
    </w:p>
    <w:p w:rsidR="00F07A8F" w:rsidRPr="00F07A8F" w:rsidRDefault="006B69F4" w:rsidP="00F07A8F">
      <w:pPr>
        <w:tabs>
          <w:tab w:val="left" w:pos="900"/>
          <w:tab w:val="left" w:pos="1080"/>
        </w:tabs>
        <w:spacing w:after="0" w:line="240" w:lineRule="auto"/>
        <w:jc w:val="both"/>
        <w:rPr>
          <w:rFonts w:ascii="Times New Roman" w:hAnsi="Times New Roman" w:cs="Times New Roman"/>
          <w:sz w:val="24"/>
          <w:szCs w:val="24"/>
          <w:vertAlign w:val="superscript"/>
          <w:lang w:eastAsia="zh-CN"/>
        </w:rPr>
      </w:pP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sidR="00F07A8F" w:rsidRPr="00F07A8F">
        <w:rPr>
          <w:rFonts w:ascii="Times New Roman" w:hAnsi="Times New Roman" w:cs="Times New Roman"/>
          <w:sz w:val="24"/>
          <w:szCs w:val="24"/>
          <w:vertAlign w:val="superscript"/>
          <w:lang w:eastAsia="zh-CN"/>
        </w:rPr>
        <w:t xml:space="preserve"> (нужное указать)</w:t>
      </w:r>
    </w:p>
    <w:p w:rsidR="00845F05" w:rsidRPr="00123012" w:rsidRDefault="00F07A8F" w:rsidP="00F07A8F">
      <w:pPr>
        <w:tabs>
          <w:tab w:val="left" w:pos="900"/>
          <w:tab w:val="left" w:pos="1080"/>
        </w:tabs>
        <w:spacing w:after="0" w:line="240" w:lineRule="auto"/>
        <w:ind w:firstLine="709"/>
        <w:jc w:val="both"/>
        <w:rPr>
          <w:rFonts w:ascii="Times New Roman" w:hAnsi="Times New Roman" w:cs="Times New Roman"/>
          <w:sz w:val="24"/>
          <w:szCs w:val="24"/>
          <w:lang w:eastAsia="zh-CN"/>
        </w:rPr>
      </w:pPr>
      <w:r w:rsidRPr="00F07A8F">
        <w:rPr>
          <w:rFonts w:ascii="Times New Roman" w:hAnsi="Times New Roman" w:cs="Times New Roman"/>
          <w:sz w:val="24"/>
          <w:szCs w:val="24"/>
          <w:lang w:eastAsia="zh-CN"/>
        </w:rPr>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07A8F" w:rsidRPr="005D39F8" w:rsidRDefault="00B234B7" w:rsidP="00F07A8F">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Pr>
          <w:rFonts w:ascii="Times New Roman" w:hAnsi="Times New Roman" w:cs="Times New Roman"/>
          <w:sz w:val="24"/>
          <w:szCs w:val="24"/>
        </w:rPr>
        <w:t>3</w:t>
      </w:r>
      <w:r w:rsidR="00845F05" w:rsidRPr="005D39F8">
        <w:rPr>
          <w:rFonts w:ascii="Times New Roman" w:hAnsi="Times New Roman" w:cs="Times New Roman"/>
          <w:sz w:val="24"/>
          <w:szCs w:val="24"/>
        </w:rPr>
        <w:t>.</w:t>
      </w:r>
      <w:r>
        <w:rPr>
          <w:rFonts w:ascii="Times New Roman" w:hAnsi="Times New Roman" w:cs="Times New Roman"/>
          <w:sz w:val="24"/>
          <w:szCs w:val="24"/>
        </w:rPr>
        <w:t>1</w:t>
      </w:r>
      <w:r w:rsidR="00845F05" w:rsidRPr="005D39F8">
        <w:rPr>
          <w:rFonts w:ascii="Times New Roman" w:hAnsi="Times New Roman" w:cs="Times New Roman"/>
          <w:sz w:val="24"/>
          <w:szCs w:val="24"/>
        </w:rPr>
        <w:t xml:space="preserve">. </w:t>
      </w:r>
      <w:proofErr w:type="spellStart"/>
      <w:r w:rsidR="00F07A8F">
        <w:rPr>
          <w:rFonts w:ascii="Times New Roman" w:hAnsi="Times New Roman" w:cs="Times New Roman"/>
          <w:sz w:val="24"/>
          <w:szCs w:val="24"/>
        </w:rPr>
        <w:t>Настоящим</w:t>
      </w:r>
      <w:r w:rsidR="00845F05" w:rsidRPr="005D39F8">
        <w:rPr>
          <w:rFonts w:ascii="Times New Roman" w:hAnsi="Times New Roman" w:cs="Times New Roman"/>
          <w:sz w:val="24"/>
          <w:szCs w:val="24"/>
        </w:rPr>
        <w:t>____________________________</w:t>
      </w:r>
      <w:r w:rsidR="00F07A8F" w:rsidRPr="00F07A8F">
        <w:rPr>
          <w:rFonts w:ascii="Times New Roman" w:hAnsi="Times New Roman" w:cs="Times New Roman"/>
          <w:sz w:val="24"/>
          <w:szCs w:val="24"/>
        </w:rPr>
        <w:t>обязуется</w:t>
      </w:r>
      <w:proofErr w:type="spellEnd"/>
      <w:r w:rsidR="00F07A8F" w:rsidRPr="00F07A8F">
        <w:rPr>
          <w:rFonts w:ascii="Times New Roman" w:hAnsi="Times New Roman" w:cs="Times New Roman"/>
          <w:sz w:val="24"/>
          <w:szCs w:val="24"/>
        </w:rPr>
        <w:t xml:space="preserve"> выполнить работы в течение</w:t>
      </w:r>
      <w:r w:rsidR="00F07A8F" w:rsidRPr="008326D6">
        <w:t xml:space="preserve"> </w:t>
      </w:r>
      <w:r w:rsidR="00F07A8F">
        <w:br/>
      </w:r>
      <w:r w:rsidR="00F07A8F" w:rsidRPr="005D39F8">
        <w:rPr>
          <w:rFonts w:ascii="Times New Roman" w:hAnsi="Times New Roman" w:cs="Times New Roman"/>
          <w:i/>
          <w:iCs/>
          <w:sz w:val="24"/>
          <w:szCs w:val="24"/>
          <w:vertAlign w:val="superscript"/>
        </w:rPr>
        <w:t xml:space="preserve">                 </w:t>
      </w:r>
      <w:r w:rsidR="00F07A8F">
        <w:rPr>
          <w:rFonts w:ascii="Times New Roman" w:hAnsi="Times New Roman" w:cs="Times New Roman"/>
          <w:i/>
          <w:iCs/>
          <w:sz w:val="24"/>
          <w:szCs w:val="24"/>
          <w:vertAlign w:val="superscript"/>
        </w:rPr>
        <w:t xml:space="preserve">       </w:t>
      </w:r>
      <w:r w:rsidR="00F07A8F" w:rsidRPr="005D39F8">
        <w:rPr>
          <w:rFonts w:ascii="Times New Roman" w:hAnsi="Times New Roman" w:cs="Times New Roman"/>
          <w:i/>
          <w:iCs/>
          <w:sz w:val="24"/>
          <w:szCs w:val="24"/>
          <w:vertAlign w:val="superscript"/>
        </w:rPr>
        <w:t xml:space="preserve">   </w:t>
      </w:r>
      <w:r w:rsidR="00F07A8F">
        <w:rPr>
          <w:rFonts w:ascii="Times New Roman" w:hAnsi="Times New Roman" w:cs="Times New Roman"/>
          <w:i/>
          <w:iCs/>
          <w:sz w:val="24"/>
          <w:szCs w:val="24"/>
          <w:vertAlign w:val="superscript"/>
        </w:rPr>
        <w:t>(</w:t>
      </w:r>
      <w:r w:rsidR="00F07A8F"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845F05" w:rsidRPr="005D39F8" w:rsidRDefault="00F07A8F" w:rsidP="00F07A8F">
      <w:pPr>
        <w:tabs>
          <w:tab w:val="left" w:pos="900"/>
          <w:tab w:val="left" w:pos="1080"/>
        </w:tabs>
        <w:spacing w:after="0" w:line="240" w:lineRule="auto"/>
        <w:jc w:val="both"/>
        <w:rPr>
          <w:rFonts w:ascii="Times New Roman" w:hAnsi="Times New Roman" w:cs="Times New Roman"/>
          <w:sz w:val="24"/>
          <w:szCs w:val="24"/>
          <w:lang w:eastAsia="zh-CN"/>
        </w:rPr>
      </w:pPr>
      <w:r w:rsidRPr="00F07A8F">
        <w:rPr>
          <w:rFonts w:ascii="Times New Roman" w:hAnsi="Times New Roman" w:cs="Times New Roman"/>
          <w:sz w:val="24"/>
          <w:szCs w:val="24"/>
          <w:lang w:eastAsia="zh-CN"/>
        </w:rPr>
        <w:t>14 (четырнадцати) календарных дней с даты подписания настоящего Договора на основании подписанного акта передачи помещения в работу</w:t>
      </w:r>
      <w:r>
        <w:rPr>
          <w:rFonts w:ascii="Times New Roman" w:hAnsi="Times New Roman" w:cs="Times New Roman"/>
          <w:sz w:val="24"/>
          <w:szCs w:val="24"/>
          <w:lang w:eastAsia="zh-CN"/>
        </w:rPr>
        <w:t>.</w:t>
      </w:r>
    </w:p>
    <w:p w:rsidR="00845F05" w:rsidRPr="00DB10CA" w:rsidRDefault="00B234B7" w:rsidP="00845F05">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45F05" w:rsidRPr="000F76DE">
        <w:rPr>
          <w:rFonts w:ascii="Times New Roman" w:hAnsi="Times New Roman" w:cs="Times New Roman"/>
          <w:sz w:val="24"/>
          <w:szCs w:val="24"/>
        </w:rPr>
        <w:t>.</w:t>
      </w:r>
      <w:r>
        <w:rPr>
          <w:rFonts w:ascii="Times New Roman" w:hAnsi="Times New Roman" w:cs="Times New Roman"/>
          <w:sz w:val="24"/>
          <w:szCs w:val="24"/>
        </w:rPr>
        <w:t>2</w:t>
      </w:r>
      <w:r w:rsidR="00845F05" w:rsidRPr="000F76DE">
        <w:rPr>
          <w:rFonts w:ascii="Times New Roman" w:hAnsi="Times New Roman" w:cs="Times New Roman"/>
          <w:sz w:val="24"/>
          <w:szCs w:val="24"/>
        </w:rPr>
        <w:t>. </w:t>
      </w:r>
      <w:r w:rsidR="00F07A8F" w:rsidRPr="00F07A8F">
        <w:rPr>
          <w:rFonts w:ascii="Times New Roman" w:hAnsi="Times New Roman" w:cs="Times New Roman"/>
          <w:sz w:val="24"/>
          <w:szCs w:val="24"/>
          <w:lang w:eastAsia="zh-CN"/>
        </w:rPr>
        <w:t xml:space="preserve">Срок гарантии на выполненные работы и применяемые материалы составляет </w:t>
      </w:r>
      <w:r w:rsidR="00F07A8F" w:rsidRPr="00F07A8F">
        <w:rPr>
          <w:rFonts w:ascii="Times New Roman" w:hAnsi="Times New Roman" w:cs="Times New Roman"/>
          <w:sz w:val="24"/>
          <w:szCs w:val="24"/>
          <w:lang w:eastAsia="zh-CN"/>
        </w:rPr>
        <w:br/>
        <w:t>12 (двенадцать) месяцев с момента подписания Сторонами акта сдачи-приемки выполненных работ</w:t>
      </w:r>
      <w:r w:rsidR="00845F05" w:rsidRPr="00DB10CA">
        <w:rPr>
          <w:rFonts w:ascii="Times New Roman" w:hAnsi="Times New Roman" w:cs="Times New Roman"/>
          <w:sz w:val="24"/>
          <w:szCs w:val="24"/>
        </w:rPr>
        <w:t>.</w:t>
      </w:r>
    </w:p>
    <w:p w:rsidR="00845F05" w:rsidRPr="00DB10CA"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45F05" w:rsidRPr="00DB10CA">
        <w:rPr>
          <w:rFonts w:ascii="Times New Roman" w:hAnsi="Times New Roman" w:cs="Times New Roman"/>
          <w:sz w:val="24"/>
          <w:szCs w:val="24"/>
        </w:rPr>
        <w:t>.</w:t>
      </w:r>
      <w:r>
        <w:rPr>
          <w:rFonts w:ascii="Times New Roman" w:hAnsi="Times New Roman" w:cs="Times New Roman"/>
          <w:sz w:val="24"/>
          <w:szCs w:val="24"/>
        </w:rPr>
        <w:t>3</w:t>
      </w:r>
      <w:r w:rsidR="00845F05" w:rsidRPr="00DB10CA">
        <w:rPr>
          <w:rFonts w:ascii="Times New Roman" w:hAnsi="Times New Roman" w:cs="Times New Roman"/>
          <w:sz w:val="24"/>
          <w:szCs w:val="24"/>
        </w:rPr>
        <w:t>. Настоящим _____________________________</w:t>
      </w:r>
      <w:r w:rsidR="00F07A8F" w:rsidRPr="00F07A8F">
        <w:t xml:space="preserve"> </w:t>
      </w:r>
      <w:r w:rsidR="00F07A8F" w:rsidRPr="00F07A8F">
        <w:rPr>
          <w:rFonts w:ascii="Times New Roman" w:hAnsi="Times New Roman" w:cs="Times New Roman"/>
          <w:sz w:val="24"/>
          <w:szCs w:val="24"/>
        </w:rPr>
        <w:t>гарантирует своевременное</w:t>
      </w:r>
      <w:r w:rsidR="00F07A8F">
        <w:rPr>
          <w:rFonts w:ascii="Times New Roman" w:hAnsi="Times New Roman" w:cs="Times New Roman"/>
          <w:sz w:val="24"/>
          <w:szCs w:val="24"/>
        </w:rPr>
        <w:br/>
      </w:r>
      <w:r w:rsidR="00F07A8F" w:rsidRPr="00F07A8F">
        <w:rPr>
          <w:rFonts w:ascii="Times New Roman" w:hAnsi="Times New Roman" w:cs="Times New Roman"/>
          <w:sz w:val="24"/>
          <w:szCs w:val="24"/>
        </w:rPr>
        <w:t xml:space="preserve"> </w:t>
      </w:r>
      <w:r w:rsidR="00845F05" w:rsidRPr="00DB10CA">
        <w:rPr>
          <w:rFonts w:ascii="Times New Roman" w:hAnsi="Times New Roman" w:cs="Times New Roman"/>
          <w:i/>
          <w:iCs/>
          <w:sz w:val="24"/>
          <w:szCs w:val="24"/>
          <w:vertAlign w:val="superscript"/>
        </w:rPr>
        <w:t xml:space="preserve">       </w:t>
      </w:r>
      <w:r w:rsidR="00F07A8F">
        <w:rPr>
          <w:rFonts w:ascii="Times New Roman" w:hAnsi="Times New Roman" w:cs="Times New Roman"/>
          <w:i/>
          <w:iCs/>
          <w:sz w:val="24"/>
          <w:szCs w:val="24"/>
          <w:vertAlign w:val="superscript"/>
        </w:rPr>
        <w:t xml:space="preserve">                             </w:t>
      </w:r>
      <w:r w:rsidR="00845F05" w:rsidRPr="00DB10CA">
        <w:rPr>
          <w:rFonts w:ascii="Times New Roman" w:hAnsi="Times New Roman" w:cs="Times New Roman"/>
          <w:i/>
          <w:iCs/>
          <w:sz w:val="24"/>
          <w:szCs w:val="24"/>
          <w:vertAlign w:val="superscript"/>
        </w:rPr>
        <w:t xml:space="preserve">         </w:t>
      </w:r>
      <w:r w:rsidR="00845F05">
        <w:rPr>
          <w:rFonts w:ascii="Times New Roman" w:hAnsi="Times New Roman" w:cs="Times New Roman"/>
          <w:i/>
          <w:iCs/>
          <w:sz w:val="24"/>
          <w:szCs w:val="24"/>
          <w:vertAlign w:val="superscript"/>
        </w:rPr>
        <w:t>(</w:t>
      </w:r>
      <w:r w:rsidR="00845F05" w:rsidRPr="00DB10CA">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7A8F" w:rsidRPr="00DB10CA" w:rsidRDefault="00F07A8F" w:rsidP="00F07A8F">
      <w:pPr>
        <w:tabs>
          <w:tab w:val="left" w:pos="900"/>
          <w:tab w:val="left" w:pos="1080"/>
        </w:tabs>
        <w:spacing w:after="0" w:line="240" w:lineRule="auto"/>
        <w:jc w:val="both"/>
        <w:rPr>
          <w:rFonts w:ascii="Times New Roman" w:hAnsi="Times New Roman" w:cs="Times New Roman"/>
          <w:sz w:val="24"/>
          <w:szCs w:val="24"/>
        </w:rPr>
      </w:pPr>
      <w:r w:rsidRPr="00F07A8F">
        <w:rPr>
          <w:rFonts w:ascii="Times New Roman" w:hAnsi="Times New Roman" w:cs="Times New Roman"/>
          <w:sz w:val="24"/>
          <w:szCs w:val="24"/>
        </w:rPr>
        <w:t>устранение недостатков и дефектов, выявленных в период гарантийной эксплуатации результата работ</w:t>
      </w:r>
    </w:p>
    <w:p w:rsidR="00845F05" w:rsidRPr="0056161A" w:rsidRDefault="00B234B7" w:rsidP="00845F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D20C50">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w:t>
      </w:r>
      <w:r w:rsidR="00845F05" w:rsidRPr="0056161A">
        <w:rPr>
          <w:rFonts w:ascii="Times New Roman" w:hAnsi="Times New Roman" w:cs="Times New Roman"/>
          <w:sz w:val="24"/>
          <w:szCs w:val="24"/>
        </w:rPr>
        <w:t xml:space="preserve"> котировок в электронной форме:</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845F05" w:rsidRPr="0056161A">
        <w:rPr>
          <w:rFonts w:ascii="Times New Roman" w:hAnsi="Times New Roman" w:cs="Times New Roman"/>
          <w:color w:val="000000"/>
          <w:sz w:val="24"/>
          <w:szCs w:val="24"/>
        </w:rPr>
        <w:t>.1. </w:t>
      </w:r>
      <w:proofErr w:type="spellStart"/>
      <w:r w:rsidR="00845F05" w:rsidRPr="0056161A">
        <w:rPr>
          <w:rFonts w:ascii="Times New Roman" w:hAnsi="Times New Roman" w:cs="Times New Roman"/>
          <w:color w:val="000000"/>
          <w:sz w:val="24"/>
          <w:szCs w:val="24"/>
        </w:rPr>
        <w:t>непроведение</w:t>
      </w:r>
      <w:proofErr w:type="spellEnd"/>
      <w:r w:rsidR="00845F05" w:rsidRPr="0056161A">
        <w:rPr>
          <w:rFonts w:ascii="Times New Roman" w:hAnsi="Times New Roman" w:cs="Times New Roman"/>
          <w:color w:val="000000"/>
          <w:sz w:val="24"/>
          <w:szCs w:val="24"/>
        </w:rPr>
        <w:t xml:space="preserve"> ликвидации</w:t>
      </w:r>
      <w:r w:rsidR="00845F05">
        <w:rPr>
          <w:rFonts w:ascii="Times New Roman" w:hAnsi="Times New Roman" w:cs="Times New Roman"/>
          <w:color w:val="000000"/>
          <w:sz w:val="24"/>
          <w:szCs w:val="24"/>
        </w:rPr>
        <w:t xml:space="preserve"> </w:t>
      </w:r>
      <w:r w:rsidR="00845F05" w:rsidRPr="0056161A">
        <w:rPr>
          <w:rFonts w:ascii="Times New Roman" w:hAnsi="Times New Roman" w:cs="Times New Roman"/>
          <w:sz w:val="24"/>
          <w:szCs w:val="24"/>
        </w:rPr>
        <w:t>____________</w:t>
      </w:r>
      <w:r w:rsidR="00845F05">
        <w:rPr>
          <w:rFonts w:ascii="Times New Roman" w:hAnsi="Times New Roman" w:cs="Times New Roman"/>
          <w:sz w:val="24"/>
          <w:szCs w:val="24"/>
        </w:rPr>
        <w:t>___________</w:t>
      </w:r>
      <w:r w:rsidR="00845F05" w:rsidRPr="0056161A">
        <w:rPr>
          <w:rFonts w:ascii="Times New Roman" w:hAnsi="Times New Roman" w:cs="Times New Roman"/>
          <w:sz w:val="24"/>
          <w:szCs w:val="24"/>
        </w:rPr>
        <w:t>_____</w:t>
      </w:r>
      <w:r w:rsidR="00845F05" w:rsidRPr="00036E7A">
        <w:rPr>
          <w:rFonts w:ascii="Times New Roman" w:hAnsi="Times New Roman" w:cs="Times New Roman"/>
          <w:sz w:val="24"/>
          <w:szCs w:val="24"/>
        </w:rPr>
        <w:t>_______________</w:t>
      </w:r>
      <w:r w:rsidR="00845F05">
        <w:rPr>
          <w:rFonts w:ascii="Times New Roman" w:hAnsi="Times New Roman" w:cs="Times New Roman"/>
          <w:sz w:val="24"/>
          <w:szCs w:val="24"/>
        </w:rPr>
        <w:t>_</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.2. </w:t>
      </w:r>
      <w:proofErr w:type="spellStart"/>
      <w:r w:rsidR="00845F05" w:rsidRPr="0056161A">
        <w:rPr>
          <w:rFonts w:ascii="Times New Roman" w:hAnsi="Times New Roman" w:cs="Times New Roman"/>
          <w:sz w:val="24"/>
          <w:szCs w:val="24"/>
        </w:rPr>
        <w:t>неприостановление</w:t>
      </w:r>
      <w:proofErr w:type="spellEnd"/>
      <w:r w:rsidR="00845F05" w:rsidRPr="0056161A">
        <w:rPr>
          <w:rFonts w:ascii="Times New Roman" w:hAnsi="Times New Roman" w:cs="Times New Roman"/>
          <w:sz w:val="24"/>
          <w:szCs w:val="24"/>
        </w:rPr>
        <w:t xml:space="preserve"> деятельности __________________________</w:t>
      </w:r>
      <w:r w:rsidR="00845F05" w:rsidRPr="00F753C2">
        <w:rPr>
          <w:rFonts w:ascii="Times New Roman" w:hAnsi="Times New Roman" w:cs="Times New Roman"/>
          <w:sz w:val="24"/>
          <w:szCs w:val="24"/>
        </w:rPr>
        <w:t>_____________</w:t>
      </w:r>
      <w:r w:rsidR="00845F05" w:rsidRPr="0056161A">
        <w:rPr>
          <w:rFonts w:ascii="Times New Roman" w:hAnsi="Times New Roman" w:cs="Times New Roman"/>
          <w:sz w:val="24"/>
          <w:szCs w:val="24"/>
        </w:rPr>
        <w:t xml:space="preserve">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.3. отсутствие у _____________________________________</w:t>
      </w:r>
      <w:r w:rsidR="00845F05" w:rsidRPr="00F753C2">
        <w:rPr>
          <w:rFonts w:ascii="Times New Roman" w:hAnsi="Times New Roman" w:cs="Times New Roman"/>
          <w:sz w:val="24"/>
          <w:szCs w:val="24"/>
        </w:rPr>
        <w:t>_________________</w:t>
      </w:r>
      <w:r w:rsidR="00845F05" w:rsidRPr="0056161A">
        <w:rPr>
          <w:rFonts w:ascii="Times New Roman" w:hAnsi="Times New Roman" w:cs="Times New Roman"/>
          <w:sz w:val="24"/>
          <w:szCs w:val="24"/>
        </w:rPr>
        <w:t xml:space="preserve">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.4. отсутствие сведений об _____</w:t>
      </w:r>
      <w:r w:rsidR="00845F05">
        <w:rPr>
          <w:rFonts w:ascii="Times New Roman" w:hAnsi="Times New Roman" w:cs="Times New Roman"/>
          <w:sz w:val="24"/>
          <w:szCs w:val="24"/>
        </w:rPr>
        <w:t>___</w:t>
      </w:r>
      <w:r w:rsidR="00845F05" w:rsidRPr="0056161A">
        <w:rPr>
          <w:rFonts w:ascii="Times New Roman" w:hAnsi="Times New Roman" w:cs="Times New Roman"/>
          <w:sz w:val="24"/>
          <w:szCs w:val="24"/>
        </w:rPr>
        <w:t>___________</w:t>
      </w:r>
      <w:r w:rsidR="00845F05" w:rsidRPr="00F753C2">
        <w:rPr>
          <w:rFonts w:ascii="Times New Roman" w:hAnsi="Times New Roman" w:cs="Times New Roman"/>
          <w:sz w:val="24"/>
          <w:szCs w:val="24"/>
        </w:rPr>
        <w:t>______________</w:t>
      </w:r>
      <w:r w:rsidR="00845F05" w:rsidRPr="0056161A">
        <w:rPr>
          <w:rFonts w:ascii="Times New Roman" w:hAnsi="Times New Roman" w:cs="Times New Roman"/>
          <w:sz w:val="24"/>
          <w:szCs w:val="24"/>
        </w:rPr>
        <w:t xml:space="preserve">______________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845F05" w:rsidRPr="0056161A">
        <w:rPr>
          <w:rFonts w:ascii="Times New Roman" w:hAnsi="Times New Roman" w:cs="Times New Roman"/>
          <w:color w:val="000000"/>
          <w:sz w:val="24"/>
          <w:szCs w:val="24"/>
        </w:rPr>
        <w:t xml:space="preserve">.5. </w:t>
      </w:r>
      <w:r w:rsidR="00845F05"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00845F05" w:rsidRPr="00F753C2">
        <w:rPr>
          <w:rFonts w:ascii="Times New Roman" w:hAnsi="Times New Roman" w:cs="Times New Roman"/>
          <w:sz w:val="24"/>
          <w:szCs w:val="24"/>
        </w:rPr>
        <w:t>_____</w:t>
      </w:r>
      <w:r w:rsidR="00845F05" w:rsidRPr="0056161A">
        <w:rPr>
          <w:rFonts w:ascii="Times New Roman" w:hAnsi="Times New Roman" w:cs="Times New Roman"/>
          <w:sz w:val="24"/>
          <w:szCs w:val="24"/>
        </w:rPr>
        <w:t xml:space="preserve">______ на день подачи заявки на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.6. </w:t>
      </w:r>
      <w:r w:rsidR="00845F05" w:rsidRPr="0056161A">
        <w:rPr>
          <w:rFonts w:ascii="Times New Roman" w:hAnsi="Times New Roman" w:cs="Times New Roman"/>
          <w:sz w:val="24"/>
          <w:szCs w:val="24"/>
        </w:rPr>
        <w:tab/>
        <w:t>отсутствие между ____</w:t>
      </w:r>
      <w:r w:rsidR="00845F05" w:rsidRPr="00F753C2">
        <w:rPr>
          <w:rFonts w:ascii="Times New Roman" w:hAnsi="Times New Roman" w:cs="Times New Roman"/>
          <w:sz w:val="24"/>
          <w:szCs w:val="24"/>
        </w:rPr>
        <w:t>______________</w:t>
      </w:r>
      <w:r w:rsidR="00845F05" w:rsidRPr="0056161A">
        <w:rPr>
          <w:rFonts w:ascii="Times New Roman" w:hAnsi="Times New Roman" w:cs="Times New Roman"/>
          <w:sz w:val="24"/>
          <w:szCs w:val="24"/>
        </w:rPr>
        <w:t>____________</w:t>
      </w:r>
      <w:r w:rsidR="00845F05">
        <w:rPr>
          <w:rFonts w:ascii="Times New Roman" w:hAnsi="Times New Roman" w:cs="Times New Roman"/>
          <w:sz w:val="24"/>
          <w:szCs w:val="24"/>
        </w:rPr>
        <w:t>__</w:t>
      </w:r>
      <w:r w:rsidR="00845F05" w:rsidRPr="0056161A">
        <w:rPr>
          <w:rFonts w:ascii="Times New Roman" w:hAnsi="Times New Roman" w:cs="Times New Roman"/>
          <w:sz w:val="24"/>
          <w:szCs w:val="24"/>
        </w:rPr>
        <w:t xml:space="preserve">__________________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Pr>
          <w:rFonts w:ascii="Times New Roman" w:hAnsi="Times New Roman" w:cs="Times New Roman"/>
          <w:sz w:val="24"/>
          <w:szCs w:val="24"/>
        </w:rPr>
        <w:t>й</w:t>
      </w:r>
      <w:r w:rsidRPr="0056161A">
        <w:rPr>
          <w:rFonts w:ascii="Times New Roman" w:hAnsi="Times New Roman" w:cs="Times New Roman"/>
          <w:sz w:val="24"/>
          <w:szCs w:val="24"/>
        </w:rPr>
        <w:t xml:space="preserve"> </w:t>
      </w:r>
      <w:r>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.7. отсутствие у __________________________________</w:t>
      </w:r>
      <w:r w:rsidR="00845F05" w:rsidRPr="00F753C2">
        <w:rPr>
          <w:rFonts w:ascii="Times New Roman" w:hAnsi="Times New Roman" w:cs="Times New Roman"/>
          <w:sz w:val="24"/>
          <w:szCs w:val="24"/>
        </w:rPr>
        <w:t>__</w:t>
      </w:r>
      <w:r w:rsidR="00845F05" w:rsidRPr="0056161A">
        <w:rPr>
          <w:rFonts w:ascii="Times New Roman" w:hAnsi="Times New Roman" w:cs="Times New Roman"/>
          <w:sz w:val="24"/>
          <w:szCs w:val="24"/>
        </w:rPr>
        <w:t>___ – физического лица,</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845F05"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845F05" w:rsidRPr="00F753C2" w:rsidRDefault="00845F05" w:rsidP="00845F05">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845F05" w:rsidRPr="00F753C2"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.8.</w:t>
      </w:r>
      <w:r w:rsidR="00845F05" w:rsidRPr="0056161A">
        <w:rPr>
          <w:rFonts w:ascii="Times New Roman" w:hAnsi="Times New Roman" w:cs="Times New Roman"/>
          <w:sz w:val="24"/>
          <w:szCs w:val="24"/>
        </w:rPr>
        <w:tab/>
        <w:t>___________________________________</w:t>
      </w:r>
      <w:r w:rsidR="00845F05" w:rsidRPr="00F753C2">
        <w:rPr>
          <w:rFonts w:ascii="Times New Roman" w:hAnsi="Times New Roman" w:cs="Times New Roman"/>
          <w:sz w:val="24"/>
          <w:szCs w:val="24"/>
        </w:rPr>
        <w:t>___</w:t>
      </w:r>
      <w:r w:rsidR="00845F05" w:rsidRPr="0056161A">
        <w:rPr>
          <w:rFonts w:ascii="Times New Roman" w:hAnsi="Times New Roman" w:cs="Times New Roman"/>
          <w:sz w:val="24"/>
          <w:szCs w:val="24"/>
        </w:rPr>
        <w:t>__ – юридическое лицо,</w:t>
      </w:r>
      <w:r w:rsidR="00845F05" w:rsidRPr="00F753C2">
        <w:rPr>
          <w:rFonts w:ascii="Times New Roman" w:hAnsi="Times New Roman" w:cs="Times New Roman"/>
          <w:sz w:val="24"/>
          <w:szCs w:val="24"/>
        </w:rPr>
        <w:t xml:space="preserve"> </w:t>
      </w:r>
      <w:r w:rsidR="00845F05" w:rsidRPr="0056161A">
        <w:rPr>
          <w:rFonts w:ascii="Times New Roman" w:hAnsi="Times New Roman" w:cs="Times New Roman"/>
          <w:sz w:val="24"/>
          <w:szCs w:val="24"/>
        </w:rPr>
        <w:t xml:space="preserve">которое в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07A5F" w:rsidRPr="0056161A" w:rsidRDefault="00B234B7"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507A5F" w:rsidRPr="0056161A">
        <w:rPr>
          <w:rFonts w:ascii="Times New Roman" w:hAnsi="Times New Roman" w:cs="Times New Roman"/>
          <w:sz w:val="24"/>
          <w:szCs w:val="24"/>
        </w:rPr>
        <w:t xml:space="preserve">. В случае признания нас победителем запроса котировок в электронной форме мы берем на себя обязательства подписать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с Заказчиком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w:t>
      </w:r>
      <w:r w:rsidRPr="00244992">
        <w:rPr>
          <w:rFonts w:ascii="Times New Roman" w:hAnsi="Times New Roman" w:cs="Times New Roman"/>
          <w:sz w:val="24"/>
          <w:szCs w:val="24"/>
        </w:rPr>
        <w:t>и представить обеспечение договора</w:t>
      </w:r>
      <w:r w:rsidRPr="00F817D5">
        <w:t xml:space="preserve"> </w:t>
      </w:r>
      <w:r w:rsidR="00507A5F" w:rsidRPr="0056161A">
        <w:rPr>
          <w:rFonts w:ascii="Times New Roman" w:hAnsi="Times New Roman" w:cs="Times New Roman"/>
          <w:sz w:val="24"/>
          <w:szCs w:val="24"/>
        </w:rPr>
        <w:t xml:space="preserve">не позднее </w:t>
      </w:r>
      <w:r w:rsidR="00806CF8">
        <w:rPr>
          <w:rFonts w:ascii="Times New Roman" w:hAnsi="Times New Roman" w:cs="Times New Roman"/>
          <w:sz w:val="24"/>
          <w:szCs w:val="24"/>
        </w:rPr>
        <w:t>10</w:t>
      </w:r>
      <w:r w:rsidR="00507A5F" w:rsidRPr="0056161A">
        <w:rPr>
          <w:rFonts w:ascii="Times New Roman" w:hAnsi="Times New Roman" w:cs="Times New Roman"/>
          <w:sz w:val="24"/>
          <w:szCs w:val="24"/>
        </w:rPr>
        <w:t xml:space="preserve"> (</w:t>
      </w:r>
      <w:r w:rsidR="00806CF8">
        <w:rPr>
          <w:rFonts w:ascii="Times New Roman" w:hAnsi="Times New Roman" w:cs="Times New Roman"/>
          <w:sz w:val="24"/>
          <w:szCs w:val="24"/>
        </w:rPr>
        <w:t>деся</w:t>
      </w:r>
      <w:r w:rsidR="00507A5F" w:rsidRPr="0056161A">
        <w:rPr>
          <w:rFonts w:ascii="Times New Roman" w:hAnsi="Times New Roman" w:cs="Times New Roman"/>
          <w:sz w:val="24"/>
          <w:szCs w:val="24"/>
        </w:rPr>
        <w:t xml:space="preserve">ти) </w:t>
      </w:r>
      <w:r w:rsidR="00330AC6">
        <w:rPr>
          <w:rFonts w:ascii="Times New Roman" w:hAnsi="Times New Roman" w:cs="Times New Roman"/>
          <w:sz w:val="24"/>
          <w:szCs w:val="24"/>
        </w:rPr>
        <w:t xml:space="preserve">календарных </w:t>
      </w:r>
      <w:r w:rsidR="00507A5F" w:rsidRPr="0056161A">
        <w:rPr>
          <w:rFonts w:ascii="Times New Roman" w:hAnsi="Times New Roman" w:cs="Times New Roman"/>
          <w:sz w:val="24"/>
          <w:szCs w:val="24"/>
        </w:rPr>
        <w:t xml:space="preserve">дней со дня, следующего за днем размещения в единой информационной системе протокола рассмотрения </w:t>
      </w:r>
      <w:r w:rsidR="00696C67" w:rsidRPr="0056161A">
        <w:rPr>
          <w:rFonts w:ascii="Times New Roman" w:hAnsi="Times New Roman" w:cs="Times New Roman"/>
          <w:sz w:val="24"/>
          <w:szCs w:val="24"/>
        </w:rPr>
        <w:t>и оценки котировочных заявок</w:t>
      </w:r>
      <w:r w:rsidR="004846C8">
        <w:rPr>
          <w:rFonts w:ascii="Times New Roman" w:hAnsi="Times New Roman" w:cs="Times New Roman"/>
          <w:sz w:val="24"/>
          <w:szCs w:val="24"/>
        </w:rPr>
        <w:t xml:space="preserve"> (итогового протокола)</w:t>
      </w:r>
      <w:r w:rsidR="00507A5F" w:rsidRPr="0056161A">
        <w:rPr>
          <w:rFonts w:ascii="Times New Roman" w:hAnsi="Times New Roman" w:cs="Times New Roman"/>
          <w:sz w:val="24"/>
          <w:szCs w:val="24"/>
        </w:rPr>
        <w:t>.</w:t>
      </w:r>
    </w:p>
    <w:p w:rsidR="00507A5F" w:rsidRPr="0056161A" w:rsidRDefault="002E26B5"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07A5F" w:rsidRPr="0056161A">
        <w:rPr>
          <w:rFonts w:ascii="Times New Roman" w:hAnsi="Times New Roman" w:cs="Times New Roman"/>
          <w:sz w:val="24"/>
          <w:szCs w:val="24"/>
        </w:rPr>
        <w:t xml:space="preserve">.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мы обязуемся подписать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по форме и на условиях проекта договора, представленного в извещении о проведении запроса котировок в электронной форме, и по предложенной нами в котировочной заявке цене и представить Заказчику на бумажном носителе подписанные с нашей стороны экземпляры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w:t>
      </w:r>
      <w:r w:rsidR="00B234B7" w:rsidRPr="00244992">
        <w:rPr>
          <w:rFonts w:ascii="Times New Roman" w:hAnsi="Times New Roman" w:cs="Times New Roman"/>
          <w:sz w:val="24"/>
          <w:szCs w:val="24"/>
        </w:rPr>
        <w:t>и представить обеспечение договора</w:t>
      </w:r>
      <w:r w:rsidR="00B234B7" w:rsidRPr="00F817D5">
        <w:t xml:space="preserve"> </w:t>
      </w:r>
      <w:r w:rsidR="00507A5F" w:rsidRPr="0056161A">
        <w:rPr>
          <w:rFonts w:ascii="Times New Roman" w:hAnsi="Times New Roman" w:cs="Times New Roman"/>
          <w:sz w:val="24"/>
          <w:szCs w:val="24"/>
        </w:rPr>
        <w:t xml:space="preserve">не позднее </w:t>
      </w:r>
      <w:r w:rsidR="00806CF8">
        <w:rPr>
          <w:rFonts w:ascii="Times New Roman" w:hAnsi="Times New Roman" w:cs="Times New Roman"/>
          <w:sz w:val="24"/>
          <w:szCs w:val="24"/>
        </w:rPr>
        <w:t>10</w:t>
      </w:r>
      <w:r w:rsidR="00507A5F" w:rsidRPr="0056161A">
        <w:rPr>
          <w:rFonts w:ascii="Times New Roman" w:hAnsi="Times New Roman" w:cs="Times New Roman"/>
          <w:sz w:val="24"/>
          <w:szCs w:val="24"/>
        </w:rPr>
        <w:t xml:space="preserve"> (</w:t>
      </w:r>
      <w:r w:rsidR="00806CF8">
        <w:rPr>
          <w:rFonts w:ascii="Times New Roman" w:hAnsi="Times New Roman" w:cs="Times New Roman"/>
          <w:sz w:val="24"/>
          <w:szCs w:val="24"/>
        </w:rPr>
        <w:t>деся</w:t>
      </w:r>
      <w:r w:rsidR="00507A5F" w:rsidRPr="0056161A">
        <w:rPr>
          <w:rFonts w:ascii="Times New Roman" w:hAnsi="Times New Roman" w:cs="Times New Roman"/>
          <w:sz w:val="24"/>
          <w:szCs w:val="24"/>
        </w:rPr>
        <w:t xml:space="preserve">ти) </w:t>
      </w:r>
      <w:r w:rsidR="00330AC6">
        <w:rPr>
          <w:rFonts w:ascii="Times New Roman" w:hAnsi="Times New Roman" w:cs="Times New Roman"/>
          <w:sz w:val="24"/>
          <w:szCs w:val="24"/>
        </w:rPr>
        <w:t>календарных</w:t>
      </w:r>
      <w:r w:rsidR="00330AC6" w:rsidRPr="0056161A">
        <w:rPr>
          <w:rFonts w:ascii="Times New Roman" w:hAnsi="Times New Roman" w:cs="Times New Roman"/>
          <w:sz w:val="24"/>
          <w:szCs w:val="24"/>
        </w:rPr>
        <w:t xml:space="preserve"> </w:t>
      </w:r>
      <w:r w:rsidR="00507A5F" w:rsidRPr="0056161A">
        <w:rPr>
          <w:rFonts w:ascii="Times New Roman" w:hAnsi="Times New Roman" w:cs="Times New Roman"/>
          <w:sz w:val="24"/>
          <w:szCs w:val="24"/>
        </w:rPr>
        <w:t>дней со дня, следующего за днем размещения в единой информационной системе соответствующего протокола.</w:t>
      </w:r>
    </w:p>
    <w:p w:rsidR="00507A5F" w:rsidRPr="0056161A" w:rsidRDefault="002E26B5"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07A5F" w:rsidRPr="0056161A">
        <w:rPr>
          <w:rFonts w:ascii="Times New Roman" w:hAnsi="Times New Roman" w:cs="Times New Roman"/>
          <w:sz w:val="24"/>
          <w:szCs w:val="24"/>
        </w:rPr>
        <w:t xml:space="preserve">. В случае если наша заявка будет признана единственной соответствующей </w:t>
      </w:r>
      <w:r w:rsidR="00507A5F"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507A5F" w:rsidRPr="0056161A">
        <w:rPr>
          <w:rFonts w:ascii="Times New Roman" w:hAnsi="Times New Roman" w:cs="Times New Roman"/>
          <w:sz w:val="24"/>
          <w:szCs w:val="24"/>
        </w:rPr>
        <w:t xml:space="preserve"> мы обязуемся подписать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 по форме и на условиях проекта договора, представленного в извещении о проведении запроса котировок в электронной форме,  по предложенной нами в настоящей котировочной заявке цене и представить Заказчику на бумажном носителе подписанные с нашей стороны экземпляры </w:t>
      </w:r>
      <w:r w:rsidR="00A31661">
        <w:rPr>
          <w:rFonts w:ascii="Times New Roman" w:hAnsi="Times New Roman" w:cs="Times New Roman"/>
          <w:sz w:val="24"/>
          <w:szCs w:val="24"/>
        </w:rPr>
        <w:t>д</w:t>
      </w:r>
      <w:r w:rsidR="00507A5F" w:rsidRPr="0056161A">
        <w:rPr>
          <w:rFonts w:ascii="Times New Roman" w:hAnsi="Times New Roman" w:cs="Times New Roman"/>
          <w:sz w:val="24"/>
          <w:szCs w:val="24"/>
        </w:rPr>
        <w:t xml:space="preserve">оговора </w:t>
      </w:r>
      <w:r w:rsidR="00B234B7" w:rsidRPr="00244992">
        <w:rPr>
          <w:rFonts w:ascii="Times New Roman" w:hAnsi="Times New Roman" w:cs="Times New Roman"/>
          <w:sz w:val="24"/>
          <w:szCs w:val="24"/>
        </w:rPr>
        <w:t>и представить обеспечение договора</w:t>
      </w:r>
      <w:r w:rsidR="00B234B7" w:rsidRPr="00F817D5">
        <w:t xml:space="preserve"> </w:t>
      </w:r>
      <w:r w:rsidR="00507A5F" w:rsidRPr="0056161A">
        <w:rPr>
          <w:rFonts w:ascii="Times New Roman" w:hAnsi="Times New Roman" w:cs="Times New Roman"/>
          <w:sz w:val="24"/>
          <w:szCs w:val="24"/>
        </w:rPr>
        <w:t xml:space="preserve">не позднее </w:t>
      </w:r>
      <w:r w:rsidR="00806CF8">
        <w:rPr>
          <w:rFonts w:ascii="Times New Roman" w:hAnsi="Times New Roman" w:cs="Times New Roman"/>
          <w:sz w:val="24"/>
          <w:szCs w:val="24"/>
        </w:rPr>
        <w:t>10</w:t>
      </w:r>
      <w:r w:rsidR="00507A5F" w:rsidRPr="0056161A">
        <w:rPr>
          <w:rFonts w:ascii="Times New Roman" w:hAnsi="Times New Roman" w:cs="Times New Roman"/>
          <w:sz w:val="24"/>
          <w:szCs w:val="24"/>
        </w:rPr>
        <w:t xml:space="preserve"> (</w:t>
      </w:r>
      <w:r w:rsidR="00806CF8">
        <w:rPr>
          <w:rFonts w:ascii="Times New Roman" w:hAnsi="Times New Roman" w:cs="Times New Roman"/>
          <w:sz w:val="24"/>
          <w:szCs w:val="24"/>
        </w:rPr>
        <w:t>деся</w:t>
      </w:r>
      <w:r w:rsidR="00507A5F" w:rsidRPr="0056161A">
        <w:rPr>
          <w:rFonts w:ascii="Times New Roman" w:hAnsi="Times New Roman" w:cs="Times New Roman"/>
          <w:sz w:val="24"/>
          <w:szCs w:val="24"/>
        </w:rPr>
        <w:t xml:space="preserve">ти) </w:t>
      </w:r>
      <w:r w:rsidR="00330AC6">
        <w:rPr>
          <w:rFonts w:ascii="Times New Roman" w:hAnsi="Times New Roman" w:cs="Times New Roman"/>
          <w:sz w:val="24"/>
          <w:szCs w:val="24"/>
        </w:rPr>
        <w:t>календарных</w:t>
      </w:r>
      <w:r w:rsidR="00330AC6" w:rsidRPr="0056161A">
        <w:rPr>
          <w:rFonts w:ascii="Times New Roman" w:hAnsi="Times New Roman" w:cs="Times New Roman"/>
          <w:sz w:val="24"/>
          <w:szCs w:val="24"/>
        </w:rPr>
        <w:t xml:space="preserve"> </w:t>
      </w:r>
      <w:r w:rsidR="00507A5F" w:rsidRPr="0056161A">
        <w:rPr>
          <w:rFonts w:ascii="Times New Roman" w:hAnsi="Times New Roman" w:cs="Times New Roman"/>
          <w:sz w:val="24"/>
          <w:szCs w:val="24"/>
        </w:rPr>
        <w:t xml:space="preserve">дней со дня, следующего за днем размещения в единой информационной системе протокола </w:t>
      </w:r>
      <w:r w:rsidR="00BC7989" w:rsidRPr="0056161A">
        <w:rPr>
          <w:rFonts w:ascii="Times New Roman" w:hAnsi="Times New Roman" w:cs="Times New Roman"/>
          <w:sz w:val="24"/>
          <w:szCs w:val="24"/>
        </w:rPr>
        <w:t>рассмотрения и оценки котировочных заявок</w:t>
      </w:r>
      <w:r w:rsidR="00114F20">
        <w:rPr>
          <w:rFonts w:ascii="Times New Roman" w:hAnsi="Times New Roman" w:cs="Times New Roman"/>
          <w:sz w:val="24"/>
          <w:szCs w:val="24"/>
        </w:rPr>
        <w:t xml:space="preserve"> (итогового протокола)</w:t>
      </w:r>
      <w:r w:rsidR="00507A5F" w:rsidRPr="0056161A">
        <w:rPr>
          <w:rFonts w:ascii="Times New Roman" w:hAnsi="Times New Roman" w:cs="Times New Roman"/>
          <w:sz w:val="24"/>
          <w:szCs w:val="24"/>
        </w:rPr>
        <w:t>.</w:t>
      </w:r>
    </w:p>
    <w:p w:rsidR="00507A5F" w:rsidRPr="0056161A" w:rsidRDefault="002E26B5"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507A5F" w:rsidRPr="0056161A">
        <w:rPr>
          <w:rFonts w:ascii="Times New Roman" w:hAnsi="Times New Roman" w:cs="Times New Roman"/>
          <w:sz w:val="24"/>
          <w:szCs w:val="24"/>
        </w:rPr>
        <w:t xml:space="preserve">. Мы извещены о включении сведений о _________________________ </w:t>
      </w:r>
      <w:r w:rsidR="00507A5F" w:rsidRPr="008B2E6C">
        <w:rPr>
          <w:rFonts w:ascii="Times New Roman" w:hAnsi="Times New Roman" w:cs="Times New Roman"/>
          <w:i/>
          <w:iCs/>
          <w:sz w:val="20"/>
          <w:szCs w:val="20"/>
        </w:rPr>
        <w:t xml:space="preserve">(наименование </w:t>
      </w:r>
      <w:r w:rsidR="00B03BA8" w:rsidRPr="008B2E6C">
        <w:rPr>
          <w:rFonts w:ascii="Times New Roman" w:hAnsi="Times New Roman" w:cs="Times New Roman"/>
          <w:i/>
          <w:iCs/>
          <w:sz w:val="20"/>
          <w:szCs w:val="20"/>
        </w:rPr>
        <w:t>у</w:t>
      </w:r>
      <w:r w:rsidR="00507A5F" w:rsidRPr="008B2E6C">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в Реестр недобросовестных поставщиков в случае уклонения нами от заключения </w:t>
      </w:r>
      <w:r w:rsidR="00254134">
        <w:rPr>
          <w:rFonts w:ascii="Times New Roman" w:hAnsi="Times New Roman" w:cs="Times New Roman"/>
          <w:sz w:val="24"/>
          <w:szCs w:val="24"/>
        </w:rPr>
        <w:t>д</w:t>
      </w:r>
      <w:r w:rsidR="00507A5F" w:rsidRPr="0056161A">
        <w:rPr>
          <w:rFonts w:ascii="Times New Roman" w:hAnsi="Times New Roman" w:cs="Times New Roman"/>
          <w:sz w:val="24"/>
          <w:szCs w:val="24"/>
        </w:rPr>
        <w:t>оговора.</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1</w:t>
      </w:r>
      <w:r w:rsidR="00507A5F"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507A5F" w:rsidRPr="0056161A" w:rsidRDefault="00507A5F" w:rsidP="0004148C">
      <w:pPr>
        <w:widowControl w:val="0"/>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r w:rsidR="00F43F6E">
        <w:rPr>
          <w:rFonts w:ascii="Times New Roman" w:hAnsi="Times New Roman" w:cs="Times New Roman"/>
          <w:i/>
          <w:iCs/>
          <w:sz w:val="24"/>
          <w:szCs w:val="24"/>
          <w:vertAlign w:val="superscript"/>
        </w:rPr>
        <w:t>, адрес электронной почты</w:t>
      </w:r>
      <w:r w:rsidRPr="0056161A">
        <w:rPr>
          <w:rFonts w:ascii="Times New Roman" w:hAnsi="Times New Roman" w:cs="Times New Roman"/>
          <w:i/>
          <w:iCs/>
          <w:sz w:val="24"/>
          <w:szCs w:val="24"/>
          <w:vertAlign w:val="superscript"/>
        </w:rPr>
        <w:t>)</w:t>
      </w:r>
    </w:p>
    <w:p w:rsidR="00507A5F" w:rsidRPr="0056161A" w:rsidRDefault="00507A5F" w:rsidP="0004148C">
      <w:pPr>
        <w:widowControl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2</w:t>
      </w:r>
      <w:r w:rsidR="00507A5F"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F43F6E" w:rsidRDefault="00F43F6E"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3</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9E2956" w:rsidRDefault="009E2956"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rsidR="00507A5F" w:rsidRPr="0056161A" w:rsidRDefault="00507A5F" w:rsidP="0004148C">
      <w:pPr>
        <w:widowControl w:val="0"/>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w:t>
      </w:r>
      <w:r w:rsidR="00621660">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 xml:space="preserve"> (Ф. И. О.)</w:t>
      </w:r>
    </w:p>
    <w:p w:rsidR="00621660" w:rsidRPr="00F45197" w:rsidRDefault="00621660" w:rsidP="0004148C">
      <w:pPr>
        <w:widowControl w:val="0"/>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2651DF" w:rsidRDefault="00621660" w:rsidP="0004148C">
      <w:pPr>
        <w:widowControl w:val="0"/>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sidR="008024C2">
        <w:rPr>
          <w:rFonts w:ascii="Times New Roman" w:hAnsi="Times New Roman" w:cs="Times New Roman"/>
          <w:b/>
          <w:bCs/>
          <w:i/>
          <w:iCs/>
          <w:sz w:val="24"/>
          <w:szCs w:val="24"/>
        </w:rPr>
        <w:t xml:space="preserve">усиленной </w:t>
      </w:r>
      <w:r w:rsidR="008024C2" w:rsidRPr="003E234A">
        <w:rPr>
          <w:rFonts w:ascii="Times New Roman" w:hAnsi="Times New Roman" w:cs="Times New Roman"/>
          <w:b/>
          <w:bCs/>
          <w:i/>
          <w:iCs/>
          <w:sz w:val="24"/>
          <w:szCs w:val="24"/>
        </w:rPr>
        <w:t xml:space="preserve">квалифицированной </w:t>
      </w:r>
      <w:r w:rsidR="003E234A"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267E26" w:rsidRPr="00267E26" w:rsidRDefault="00752430" w:rsidP="0004148C">
      <w:pPr>
        <w:widowControl w:val="0"/>
        <w:rPr>
          <w:rFonts w:ascii="Times New Roman" w:hAnsi="Times New Roman" w:cs="Times New Roman"/>
          <w:sz w:val="24"/>
          <w:szCs w:val="24"/>
        </w:rPr>
      </w:pPr>
      <w:r>
        <w:rPr>
          <w:rFonts w:ascii="Times New Roman" w:hAnsi="Times New Roman" w:cs="Times New Roman"/>
          <w:b/>
          <w:sz w:val="24"/>
          <w:szCs w:val="24"/>
        </w:rPr>
        <w:br w:type="page"/>
      </w:r>
    </w:p>
    <w:p w:rsidR="00561926" w:rsidRPr="00FA5204" w:rsidRDefault="00561926" w:rsidP="0004148C">
      <w:pPr>
        <w:widowControl w:val="0"/>
        <w:spacing w:after="0"/>
        <w:rPr>
          <w:rFonts w:ascii="Times New Roman" w:hAnsi="Times New Roman" w:cs="Times New Roman"/>
          <w:sz w:val="24"/>
          <w:szCs w:val="24"/>
        </w:rPr>
      </w:pPr>
    </w:p>
    <w:p w:rsidR="00561926" w:rsidRPr="00FA5204" w:rsidRDefault="00561926" w:rsidP="0004148C">
      <w:pPr>
        <w:widowControl w:val="0"/>
        <w:spacing w:after="0"/>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950"/>
        <w:gridCol w:w="4903"/>
      </w:tblGrid>
      <w:tr w:rsidR="00507A5F" w:rsidRPr="0056161A" w:rsidTr="00006A0B">
        <w:tc>
          <w:tcPr>
            <w:tcW w:w="5102" w:type="dxa"/>
          </w:tcPr>
          <w:p w:rsidR="00507A5F" w:rsidRPr="0056161A" w:rsidRDefault="00507A5F" w:rsidP="0004148C">
            <w:pPr>
              <w:widowControl w:val="0"/>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04148C">
            <w:pPr>
              <w:widowControl w:val="0"/>
              <w:spacing w:after="0" w:line="240" w:lineRule="auto"/>
              <w:rPr>
                <w:rFonts w:ascii="Times New Roman" w:hAnsi="Times New Roman" w:cs="Times New Roman"/>
                <w:i/>
                <w:sz w:val="24"/>
                <w:szCs w:val="24"/>
              </w:rPr>
            </w:pPr>
          </w:p>
        </w:tc>
        <w:tc>
          <w:tcPr>
            <w:tcW w:w="5103" w:type="dxa"/>
          </w:tcPr>
          <w:p w:rsidR="00507A5F" w:rsidRPr="0056161A" w:rsidRDefault="00507A5F" w:rsidP="0004148C">
            <w:pPr>
              <w:widowControl w:val="0"/>
              <w:spacing w:after="0" w:line="240" w:lineRule="auto"/>
              <w:rPr>
                <w:rFonts w:ascii="Times New Roman" w:hAnsi="Times New Roman" w:cs="Times New Roman"/>
                <w:b/>
                <w:sz w:val="24"/>
                <w:szCs w:val="24"/>
              </w:rPr>
            </w:pPr>
          </w:p>
        </w:tc>
      </w:tr>
    </w:tbl>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0"/>
        <w:gridCol w:w="4203"/>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bookmarkStart w:id="1"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2"/>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bookmarkEnd w:id="1"/>
    </w:tbl>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(лица, уполномоченного участником </w:t>
      </w:r>
    </w:p>
    <w:p w:rsidR="00507A5F" w:rsidRPr="0056161A" w:rsidRDefault="00931A4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E072E8" w:rsidRPr="00F45197" w:rsidRDefault="00E072E8" w:rsidP="0004148C">
      <w:pPr>
        <w:widowControl w:val="0"/>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E072E8" w:rsidRPr="00145461" w:rsidRDefault="00E072E8" w:rsidP="0004148C">
      <w:pPr>
        <w:widowControl w:val="0"/>
        <w:autoSpaceDE w:val="0"/>
        <w:autoSpaceDN w:val="0"/>
        <w:adjustRightInd w:val="0"/>
        <w:jc w:val="both"/>
        <w:rPr>
          <w:b/>
          <w:bCs/>
          <w:i/>
          <w:iCs/>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04148C">
      <w:pPr>
        <w:widowControl w:val="0"/>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04148C">
      <w:pPr>
        <w:widowControl w:val="0"/>
        <w:spacing w:after="0" w:line="240" w:lineRule="auto"/>
        <w:rPr>
          <w:rFonts w:ascii="Times New Roman" w:hAnsi="Times New Roman" w:cs="Times New Roman"/>
          <w:sz w:val="24"/>
          <w:szCs w:val="24"/>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07A5F" w:rsidRPr="0056161A" w:rsidRDefault="00507A5F" w:rsidP="0004148C">
      <w:pPr>
        <w:widowControl w:val="0"/>
        <w:spacing w:after="0" w:line="240" w:lineRule="auto"/>
        <w:rPr>
          <w:rFonts w:ascii="Times New Roman" w:hAnsi="Times New Roman" w:cs="Times New Roman"/>
          <w:b/>
          <w:sz w:val="24"/>
          <w:szCs w:val="24"/>
        </w:rPr>
      </w:pPr>
    </w:p>
    <w:p w:rsidR="008024C2" w:rsidRDefault="008024C2"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t>ФОРМА 3</w:t>
      </w:r>
    </w:p>
    <w:p w:rsidR="00507A5F" w:rsidRPr="0056161A"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04148C">
      <w:pPr>
        <w:pStyle w:val="p4"/>
        <w:widowControl w:val="0"/>
        <w:spacing w:before="0" w:beforeAutospacing="0" w:after="0" w:afterAutospacing="0"/>
        <w:contextualSpacing/>
        <w:jc w:val="both"/>
        <w:rPr>
          <w:rStyle w:val="s4"/>
        </w:rPr>
      </w:pPr>
    </w:p>
    <w:p w:rsidR="00507A5F" w:rsidRPr="0056161A" w:rsidRDefault="00F101B7" w:rsidP="0004148C">
      <w:pPr>
        <w:pStyle w:val="p4"/>
        <w:widowControl w:val="0"/>
        <w:spacing w:before="0" w:beforeAutospacing="0" w:after="0" w:afterAutospacing="0"/>
        <w:ind w:firstLine="706"/>
        <w:contextualSpacing/>
        <w:jc w:val="both"/>
      </w:pPr>
      <w:r>
        <w:t>н</w:t>
      </w:r>
      <w:r w:rsidRPr="0056161A">
        <w:t xml:space="preserve">астоящим </w:t>
      </w:r>
      <w:r w:rsidR="00507A5F" w:rsidRPr="0056161A">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04148C">
      <w:pPr>
        <w:pStyle w:val="p4"/>
        <w:widowControl w:val="0"/>
        <w:spacing w:before="0" w:beforeAutospacing="0" w:after="0" w:afterAutospacing="0"/>
        <w:ind w:firstLine="706"/>
        <w:contextualSpacing/>
        <w:jc w:val="both"/>
        <w:rPr>
          <w:rStyle w:val="s2"/>
        </w:rPr>
      </w:pPr>
    </w:p>
    <w:p w:rsidR="00507A5F" w:rsidRPr="0056161A" w:rsidRDefault="00507A5F" w:rsidP="0004148C">
      <w:pPr>
        <w:pStyle w:val="p4"/>
        <w:widowControl w:val="0"/>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04148C">
      <w:pPr>
        <w:pStyle w:val="p4"/>
        <w:widowControl w:val="0"/>
        <w:spacing w:before="0" w:beforeAutospacing="0" w:after="0" w:afterAutospacing="0"/>
        <w:ind w:firstLine="706"/>
        <w:contextualSpacing/>
        <w:jc w:val="both"/>
        <w:rPr>
          <w:highlight w:val="yellow"/>
        </w:rPr>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04148C">
      <w:pPr>
        <w:pStyle w:val="p4"/>
        <w:widowControl w:val="0"/>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04148C">
      <w:pPr>
        <w:pStyle w:val="p5"/>
        <w:widowControl w:val="0"/>
        <w:spacing w:before="0" w:beforeAutospacing="0" w:after="0" w:afterAutospacing="0"/>
        <w:contextualSpacing/>
        <w:jc w:val="both"/>
      </w:pPr>
    </w:p>
    <w:p w:rsidR="00507A5F" w:rsidRPr="0056161A" w:rsidRDefault="00507A5F" w:rsidP="0004148C">
      <w:pPr>
        <w:pStyle w:val="p5"/>
        <w:widowControl w:val="0"/>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 xml:space="preserve">______________________________   </w:t>
      </w:r>
      <w:r w:rsidRPr="0056161A">
        <w:tab/>
      </w:r>
      <w:r w:rsidRPr="0056161A">
        <w:tab/>
        <w:t>_____________________________</w:t>
      </w:r>
    </w:p>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Default="00507A5F" w:rsidP="0004148C">
      <w:pPr>
        <w:widowControl w:val="0"/>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 xml:space="preserve">Форма должна быть подписана </w:t>
      </w:r>
      <w:r>
        <w:rPr>
          <w:rFonts w:ascii="Times New Roman" w:hAnsi="Times New Roman" w:cs="Times New Roman"/>
          <w:b/>
          <w:bCs/>
          <w:i/>
          <w:iCs/>
          <w:sz w:val="24"/>
          <w:szCs w:val="24"/>
        </w:rPr>
        <w:t xml:space="preserve">усиленной квалифицированной </w:t>
      </w:r>
      <w:r w:rsidR="007D623E" w:rsidRPr="003E234A">
        <w:rPr>
          <w:rFonts w:ascii="Times New Roman" w:hAnsi="Times New Roman" w:cs="Times New Roman"/>
          <w:b/>
          <w:i/>
          <w:color w:val="000000"/>
          <w:sz w:val="24"/>
          <w:szCs w:val="24"/>
        </w:rPr>
        <w:t>электронной подписью</w:t>
      </w:r>
      <w:r w:rsidRPr="00621660">
        <w:rPr>
          <w:rFonts w:ascii="Times New Roman" w:hAnsi="Times New Roman" w:cs="Times New Roman"/>
          <w:b/>
          <w:bCs/>
          <w:i/>
          <w:iCs/>
          <w:sz w:val="24"/>
          <w:szCs w:val="24"/>
        </w:rPr>
        <w:t xml:space="preserve"> уполномоченного лица участника закупки.</w:t>
      </w:r>
    </w:p>
    <w:p w:rsidR="00574150" w:rsidRDefault="00574150"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74150" w:rsidRPr="00D57D50" w:rsidRDefault="00574150" w:rsidP="00B234B7">
      <w:pPr>
        <w:widowControl w:val="0"/>
        <w:spacing w:after="0" w:line="240" w:lineRule="auto"/>
        <w:contextualSpacing/>
        <w:jc w:val="center"/>
        <w:rPr>
          <w:rFonts w:ascii="Times New Roman" w:hAnsi="Times New Roman" w:cs="Times New Roman"/>
          <w:sz w:val="24"/>
          <w:szCs w:val="24"/>
        </w:rPr>
      </w:pPr>
      <w:r w:rsidRPr="00D57D50">
        <w:rPr>
          <w:rFonts w:ascii="Times New Roman" w:hAnsi="Times New Roman" w:cs="Times New Roman"/>
          <w:b/>
          <w:sz w:val="24"/>
          <w:szCs w:val="24"/>
        </w:rPr>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574150" w:rsidRPr="00D57D50" w:rsidRDefault="00574150" w:rsidP="00B234B7">
      <w:pPr>
        <w:widowControl w:val="0"/>
        <w:spacing w:after="0" w:line="240" w:lineRule="auto"/>
        <w:ind w:left="709"/>
        <w:contextualSpacing/>
        <w:jc w:val="both"/>
        <w:rPr>
          <w:rFonts w:ascii="Times New Roman" w:hAnsi="Times New Roman" w:cs="Times New Roman"/>
          <w:sz w:val="24"/>
          <w:szCs w:val="24"/>
        </w:rPr>
      </w:pP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 рекомендованной Заказчиком (</w:t>
      </w:r>
      <w:r>
        <w:rPr>
          <w:rFonts w:ascii="Times New Roman" w:hAnsi="Times New Roman" w:cs="Times New Roman"/>
          <w:color w:val="222222"/>
          <w:sz w:val="24"/>
          <w:szCs w:val="24"/>
          <w:u w:val="single"/>
        </w:rPr>
        <w:t>пункт 2</w:t>
      </w:r>
      <w:r w:rsidR="002F10A1">
        <w:rPr>
          <w:rFonts w:ascii="Times New Roman" w:hAnsi="Times New Roman" w:cs="Times New Roman"/>
          <w:color w:val="222222"/>
          <w:sz w:val="24"/>
          <w:szCs w:val="24"/>
          <w:u w:val="single"/>
        </w:rPr>
        <w:t>.1</w:t>
      </w:r>
      <w:r>
        <w:rPr>
          <w:rFonts w:ascii="Times New Roman" w:hAnsi="Times New Roman" w:cs="Times New Roman"/>
          <w:color w:val="222222"/>
          <w:sz w:val="24"/>
          <w:szCs w:val="24"/>
          <w:u w:val="single"/>
        </w:rPr>
        <w:t xml:space="preserve"> заявки на участие в запросе котировок в электронной форме</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rsidR="00574150" w:rsidRPr="005B1A40" w:rsidRDefault="00574150" w:rsidP="00B234B7">
      <w:pPr>
        <w:widowControl w:val="0"/>
        <w:spacing w:after="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w:t>
      </w:r>
      <w:r>
        <w:rPr>
          <w:rFonts w:ascii="Times New Roman" w:hAnsi="Times New Roman" w:cs="Times New Roman"/>
          <w:color w:val="222222"/>
          <w:sz w:val="24"/>
          <w:szCs w:val="24"/>
        </w:rPr>
        <w:t xml:space="preserve">«или эквивалент», </w:t>
      </w:r>
      <w:r w:rsidRPr="00D57D50">
        <w:rPr>
          <w:rFonts w:ascii="Times New Roman" w:hAnsi="Times New Roman" w:cs="Times New Roman"/>
          <w:color w:val="222222"/>
          <w:sz w:val="24"/>
          <w:szCs w:val="24"/>
        </w:rPr>
        <w:t>«более», «менее», «не более», «не менее», «до», «от» - так как это не является конкретным предложением.</w:t>
      </w:r>
    </w:p>
    <w:p w:rsidR="005741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выше» - означает, что участнику следует предоставить в заявке конкретный показатель, не более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ниже» - означает, что участнику следует предоставить в заявке конкретный показатель, не менее указанного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который(-</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одновременно более 3 и менее 5.</w:t>
      </w:r>
    </w:p>
    <w:p w:rsidR="00574150" w:rsidRPr="00D57D50" w:rsidRDefault="00574150" w:rsidP="00B234B7">
      <w:pPr>
        <w:widowControl w:val="0"/>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
    <w:p w:rsidR="00C923B7" w:rsidRDefault="00C923B7" w:rsidP="00B234B7">
      <w:pPr>
        <w:widowControl w:val="0"/>
        <w:spacing w:after="0" w:line="240" w:lineRule="auto"/>
        <w:rPr>
          <w:b/>
          <w:bCs/>
        </w:rPr>
      </w:pPr>
    </w:p>
    <w:sectPr w:rsidR="00C923B7" w:rsidSect="0004148C">
      <w:footerReference w:type="default" r:id="rId20"/>
      <w:pgSz w:w="11905" w:h="16838"/>
      <w:pgMar w:top="851" w:right="850" w:bottom="993" w:left="1418"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81" w:rsidRDefault="00576E81" w:rsidP="00FD2685">
      <w:pPr>
        <w:spacing w:after="0" w:line="240" w:lineRule="auto"/>
      </w:pPr>
      <w:r>
        <w:separator/>
      </w:r>
    </w:p>
  </w:endnote>
  <w:endnote w:type="continuationSeparator" w:id="0">
    <w:p w:rsidR="00576E81" w:rsidRDefault="00576E81"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7400"/>
      <w:docPartObj>
        <w:docPartGallery w:val="Page Numbers (Bottom of Page)"/>
        <w:docPartUnique/>
      </w:docPartObj>
    </w:sdtPr>
    <w:sdtEndPr/>
    <w:sdtContent>
      <w:p w:rsidR="00F101B7" w:rsidRPr="00F101B7" w:rsidRDefault="00F101B7" w:rsidP="00F101B7">
        <w:pPr>
          <w:pStyle w:val="af7"/>
          <w:jc w:val="right"/>
        </w:pPr>
        <w:r>
          <w:fldChar w:fldCharType="begin"/>
        </w:r>
        <w:r>
          <w:instrText>PAGE   \* MERGEFORMAT</w:instrText>
        </w:r>
        <w:r>
          <w:fldChar w:fldCharType="separate"/>
        </w:r>
        <w:r w:rsidR="0035751C">
          <w:rPr>
            <w:noProof/>
          </w:rPr>
          <w:t>28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718177"/>
      <w:docPartObj>
        <w:docPartGallery w:val="Page Numbers (Bottom of Page)"/>
        <w:docPartUnique/>
      </w:docPartObj>
    </w:sdtPr>
    <w:sdtEndPr>
      <w:rPr>
        <w:rFonts w:ascii="Times New Roman" w:hAnsi="Times New Roman" w:cs="Times New Roman"/>
        <w:sz w:val="24"/>
        <w:szCs w:val="24"/>
      </w:rPr>
    </w:sdtEndPr>
    <w:sdtContent>
      <w:p w:rsidR="0009074F" w:rsidRPr="0004148C" w:rsidRDefault="0009074F" w:rsidP="0004148C">
        <w:pPr>
          <w:pStyle w:val="af7"/>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35751C">
          <w:rPr>
            <w:rFonts w:ascii="Times New Roman" w:hAnsi="Times New Roman" w:cs="Times New Roman"/>
            <w:noProof/>
            <w:sz w:val="24"/>
            <w:szCs w:val="24"/>
          </w:rPr>
          <w:t>33</w:t>
        </w:r>
        <w:r w:rsidRPr="0056161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81" w:rsidRDefault="00576E81" w:rsidP="00FD2685">
      <w:pPr>
        <w:spacing w:after="0" w:line="240" w:lineRule="auto"/>
      </w:pPr>
      <w:r>
        <w:separator/>
      </w:r>
    </w:p>
  </w:footnote>
  <w:footnote w:type="continuationSeparator" w:id="0">
    <w:p w:rsidR="00576E81" w:rsidRDefault="00576E81" w:rsidP="00FD2685">
      <w:pPr>
        <w:spacing w:after="0" w:line="240" w:lineRule="auto"/>
      </w:pPr>
      <w:r>
        <w:continuationSeparator/>
      </w:r>
    </w:p>
  </w:footnote>
  <w:footnote w:id="1">
    <w:p w:rsidR="0009074F" w:rsidRDefault="0009074F"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09074F" w:rsidRDefault="0009074F" w:rsidP="00507A5F">
      <w:pPr>
        <w:pStyle w:val="af0"/>
        <w:jc w:val="both"/>
      </w:pPr>
    </w:p>
  </w:footnote>
  <w:footnote w:id="2">
    <w:p w:rsidR="0009074F" w:rsidRDefault="0009074F" w:rsidP="00507A5F">
      <w:pPr>
        <w:pStyle w:val="af0"/>
        <w:jc w:val="both"/>
      </w:pPr>
      <w:r w:rsidRPr="006B14E8">
        <w:rPr>
          <w:rStyle w:val="a9"/>
        </w:rPr>
        <w:sym w:font="Symbol" w:char="F02A"/>
      </w:r>
      <w:r w:rsidRPr="006B14E8">
        <w:rPr>
          <w:rStyle w:val="a9"/>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Единого реестра субъектов малого и среднего предпринимательства в соответствии с частью 8 пункта 16.2 извещения.</w:t>
      </w:r>
    </w:p>
    <w:p w:rsidR="0009074F" w:rsidRDefault="0009074F" w:rsidP="00507A5F">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3A6216D"/>
    <w:multiLevelType w:val="multilevel"/>
    <w:tmpl w:val="7806F7A4"/>
    <w:lvl w:ilvl="0">
      <w:start w:val="5"/>
      <w:numFmt w:val="decimal"/>
      <w:lvlText w:val="%1."/>
      <w:lvlJc w:val="left"/>
      <w:pPr>
        <w:ind w:left="540" w:hanging="540"/>
      </w:pPr>
      <w:rPr>
        <w:color w:val="auto"/>
        <w:sz w:val="24"/>
      </w:rPr>
    </w:lvl>
    <w:lvl w:ilvl="1">
      <w:start w:val="3"/>
      <w:numFmt w:val="decimal"/>
      <w:lvlText w:val="%1.%2."/>
      <w:lvlJc w:val="left"/>
      <w:pPr>
        <w:ind w:left="894" w:hanging="540"/>
      </w:pPr>
      <w:rPr>
        <w:color w:val="auto"/>
        <w:sz w:val="24"/>
      </w:rPr>
    </w:lvl>
    <w:lvl w:ilvl="2">
      <w:start w:val="5"/>
      <w:numFmt w:val="decimal"/>
      <w:lvlText w:val="%3.2."/>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4">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17B24169"/>
    <w:multiLevelType w:val="multilevel"/>
    <w:tmpl w:val="BBC632C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8551D1"/>
    <w:multiLevelType w:val="hybridMultilevel"/>
    <w:tmpl w:val="274AA4FE"/>
    <w:lvl w:ilvl="0" w:tplc="1ED2D6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1">
    <w:nsid w:val="345B3E07"/>
    <w:multiLevelType w:val="hybridMultilevel"/>
    <w:tmpl w:val="979013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4D87CB5"/>
    <w:multiLevelType w:val="multilevel"/>
    <w:tmpl w:val="AE52F67E"/>
    <w:lvl w:ilvl="0">
      <w:start w:val="5"/>
      <w:numFmt w:val="decimal"/>
      <w:lvlText w:val="%1."/>
      <w:lvlJc w:val="left"/>
      <w:pPr>
        <w:ind w:left="540" w:hanging="540"/>
      </w:pPr>
      <w:rPr>
        <w:color w:val="auto"/>
        <w:sz w:val="24"/>
      </w:rPr>
    </w:lvl>
    <w:lvl w:ilvl="1">
      <w:start w:val="1"/>
      <w:numFmt w:val="decimal"/>
      <w:lvlText w:val="%1.%2."/>
      <w:lvlJc w:val="left"/>
      <w:pPr>
        <w:ind w:left="894" w:hanging="540"/>
      </w:pPr>
      <w:rPr>
        <w:color w:val="auto"/>
        <w:sz w:val="24"/>
      </w:rPr>
    </w:lvl>
    <w:lvl w:ilvl="2">
      <w:start w:val="1"/>
      <w:numFmt w:val="decimal"/>
      <w:lvlText w:val="%1.%2.%3."/>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13">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3BB250BF"/>
    <w:multiLevelType w:val="multilevel"/>
    <w:tmpl w:val="8E969BA6"/>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1."/>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15">
    <w:nsid w:val="402472AD"/>
    <w:multiLevelType w:val="multilevel"/>
    <w:tmpl w:val="73748F54"/>
    <w:lvl w:ilvl="0">
      <w:start w:val="4"/>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713"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6">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7E731DE"/>
    <w:multiLevelType w:val="hybridMultilevel"/>
    <w:tmpl w:val="979006C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4BE441AF"/>
    <w:multiLevelType w:val="multilevel"/>
    <w:tmpl w:val="C6C89494"/>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2."/>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21">
    <w:nsid w:val="4F4839AF"/>
    <w:multiLevelType w:val="multilevel"/>
    <w:tmpl w:val="A212155A"/>
    <w:lvl w:ilvl="0">
      <w:start w:val="1"/>
      <w:numFmt w:val="decimal"/>
      <w:lvlText w:val="%1."/>
      <w:lvlJc w:val="left"/>
      <w:pPr>
        <w:ind w:left="432" w:hanging="432"/>
      </w:pPr>
      <w:rPr>
        <w:rFonts w:ascii="Times New Roman" w:eastAsiaTheme="majorEastAsia" w:hAnsi="Times New Roman" w:cstheme="majorBidi"/>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1432"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50604AC9"/>
    <w:multiLevelType w:val="multilevel"/>
    <w:tmpl w:val="21A899FE"/>
    <w:lvl w:ilvl="0">
      <w:start w:val="10"/>
      <w:numFmt w:val="decimal"/>
      <w:lvlText w:val="%1."/>
      <w:lvlJc w:val="left"/>
      <w:pPr>
        <w:ind w:left="540" w:hanging="540"/>
      </w:pPr>
      <w:rPr>
        <w:color w:val="auto"/>
        <w:sz w:val="24"/>
      </w:rPr>
    </w:lvl>
    <w:lvl w:ilvl="1">
      <w:start w:val="1"/>
      <w:numFmt w:val="decimal"/>
      <w:lvlText w:val="%1.%2."/>
      <w:lvlJc w:val="left"/>
      <w:pPr>
        <w:ind w:left="894" w:hanging="540"/>
      </w:pPr>
      <w:rPr>
        <w:color w:val="auto"/>
        <w:sz w:val="24"/>
      </w:rPr>
    </w:lvl>
    <w:lvl w:ilvl="2">
      <w:start w:val="10"/>
      <w:numFmt w:val="decimal"/>
      <w:lvlText w:val="%3.8."/>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23">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4">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nsid w:val="560E2D02"/>
    <w:multiLevelType w:val="multilevel"/>
    <w:tmpl w:val="8D28BD24"/>
    <w:lvl w:ilvl="0">
      <w:start w:val="1"/>
      <w:numFmt w:val="decimal"/>
      <w:lvlText w:val="%1."/>
      <w:lvlJc w:val="left"/>
      <w:pPr>
        <w:ind w:left="720" w:hanging="360"/>
      </w:pPr>
      <w:rPr>
        <w:rFonts w:hint="default"/>
        <w:b/>
      </w:rPr>
    </w:lvl>
    <w:lvl w:ilvl="1">
      <w:start w:val="1"/>
      <w:numFmt w:val="decimal"/>
      <w:isLgl/>
      <w:lvlText w:val="%1.%2."/>
      <w:lvlJc w:val="left"/>
      <w:pPr>
        <w:ind w:left="1414" w:hanging="705"/>
      </w:pPr>
      <w:rPr>
        <w:rFonts w:eastAsia="Calibri" w:hint="default"/>
        <w:b w:val="0"/>
      </w:rPr>
    </w:lvl>
    <w:lvl w:ilvl="2">
      <w:start w:val="1"/>
      <w:numFmt w:val="decimal"/>
      <w:isLgl/>
      <w:lvlText w:val="%1.%2.%3."/>
      <w:lvlJc w:val="left"/>
      <w:pPr>
        <w:ind w:left="1778" w:hanging="720"/>
      </w:pPr>
      <w:rPr>
        <w:rFonts w:eastAsia="Calibri" w:hint="default"/>
      </w:rPr>
    </w:lvl>
    <w:lvl w:ilvl="3">
      <w:start w:val="1"/>
      <w:numFmt w:val="decimal"/>
      <w:isLgl/>
      <w:lvlText w:val="%1.%2.%3.%4."/>
      <w:lvlJc w:val="left"/>
      <w:pPr>
        <w:ind w:left="2127" w:hanging="720"/>
      </w:pPr>
      <w:rPr>
        <w:rFonts w:eastAsia="Calibri" w:hint="default"/>
      </w:rPr>
    </w:lvl>
    <w:lvl w:ilvl="4">
      <w:start w:val="1"/>
      <w:numFmt w:val="decimal"/>
      <w:isLgl/>
      <w:lvlText w:val="%1.%2.%3.%4.%5."/>
      <w:lvlJc w:val="left"/>
      <w:pPr>
        <w:ind w:left="2836" w:hanging="1080"/>
      </w:pPr>
      <w:rPr>
        <w:rFonts w:eastAsia="Calibri" w:hint="default"/>
      </w:rPr>
    </w:lvl>
    <w:lvl w:ilvl="5">
      <w:start w:val="1"/>
      <w:numFmt w:val="decimal"/>
      <w:isLgl/>
      <w:lvlText w:val="%1.%2.%3.%4.%5.%6."/>
      <w:lvlJc w:val="left"/>
      <w:pPr>
        <w:ind w:left="3185" w:hanging="108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26">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28">
    <w:nsid w:val="5A73398B"/>
    <w:multiLevelType w:val="hybridMultilevel"/>
    <w:tmpl w:val="FC40CFC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63BF6F14"/>
    <w:multiLevelType w:val="multilevel"/>
    <w:tmpl w:val="8D00AE5E"/>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7D241F6"/>
    <w:multiLevelType w:val="multilevel"/>
    <w:tmpl w:val="70F61FF0"/>
    <w:lvl w:ilvl="0">
      <w:start w:val="5"/>
      <w:numFmt w:val="decimal"/>
      <w:lvlText w:val="%1."/>
      <w:lvlJc w:val="left"/>
      <w:pPr>
        <w:ind w:left="540" w:hanging="540"/>
      </w:pPr>
    </w:lvl>
    <w:lvl w:ilvl="1">
      <w:start w:val="1"/>
      <w:numFmt w:val="decimal"/>
      <w:lvlText w:val="%1.%2."/>
      <w:lvlJc w:val="left"/>
      <w:pPr>
        <w:ind w:left="894" w:hanging="54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3">
    <w:nsid w:val="699F59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7F7508B2"/>
    <w:multiLevelType w:val="multilevel"/>
    <w:tmpl w:val="F5DC870E"/>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2."/>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7"/>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6">
    <w:abstractNumId w:val="17"/>
  </w:num>
  <w:num w:numId="17">
    <w:abstractNumId w:val="23"/>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1"/>
  </w:num>
  <w:num w:numId="28">
    <w:abstractNumId w:val="2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0"/>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5"/>
  </w:num>
  <w:num w:numId="37">
    <w:abstractNumId w:val="28"/>
  </w:num>
  <w:num w:numId="3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20BB"/>
    <w:rsid w:val="00003141"/>
    <w:rsid w:val="00004DBA"/>
    <w:rsid w:val="00006660"/>
    <w:rsid w:val="00006A0B"/>
    <w:rsid w:val="000109D4"/>
    <w:rsid w:val="0001218D"/>
    <w:rsid w:val="00012DBF"/>
    <w:rsid w:val="00013DA5"/>
    <w:rsid w:val="00014451"/>
    <w:rsid w:val="00023605"/>
    <w:rsid w:val="000245A3"/>
    <w:rsid w:val="0002553B"/>
    <w:rsid w:val="000266BF"/>
    <w:rsid w:val="00031392"/>
    <w:rsid w:val="0003175B"/>
    <w:rsid w:val="00031B75"/>
    <w:rsid w:val="000321DD"/>
    <w:rsid w:val="0003679A"/>
    <w:rsid w:val="00036F7F"/>
    <w:rsid w:val="000371FA"/>
    <w:rsid w:val="0004148C"/>
    <w:rsid w:val="00042777"/>
    <w:rsid w:val="000440C1"/>
    <w:rsid w:val="00046360"/>
    <w:rsid w:val="00046C9E"/>
    <w:rsid w:val="000472EB"/>
    <w:rsid w:val="00047D25"/>
    <w:rsid w:val="0005117A"/>
    <w:rsid w:val="00051F88"/>
    <w:rsid w:val="000521DB"/>
    <w:rsid w:val="00053013"/>
    <w:rsid w:val="00053881"/>
    <w:rsid w:val="00053A54"/>
    <w:rsid w:val="00057EF9"/>
    <w:rsid w:val="0006094E"/>
    <w:rsid w:val="00060C16"/>
    <w:rsid w:val="00062950"/>
    <w:rsid w:val="00064403"/>
    <w:rsid w:val="00064E4A"/>
    <w:rsid w:val="0006559D"/>
    <w:rsid w:val="00065D4A"/>
    <w:rsid w:val="000676A2"/>
    <w:rsid w:val="00073024"/>
    <w:rsid w:val="0007608B"/>
    <w:rsid w:val="00076FCD"/>
    <w:rsid w:val="000802BE"/>
    <w:rsid w:val="000810C8"/>
    <w:rsid w:val="00081F52"/>
    <w:rsid w:val="0008223C"/>
    <w:rsid w:val="00082437"/>
    <w:rsid w:val="00082725"/>
    <w:rsid w:val="0009074F"/>
    <w:rsid w:val="00092C4E"/>
    <w:rsid w:val="00092CC5"/>
    <w:rsid w:val="00092CD6"/>
    <w:rsid w:val="00092F31"/>
    <w:rsid w:val="00093544"/>
    <w:rsid w:val="00094713"/>
    <w:rsid w:val="00095055"/>
    <w:rsid w:val="000A088B"/>
    <w:rsid w:val="000A2CB1"/>
    <w:rsid w:val="000A514D"/>
    <w:rsid w:val="000A5846"/>
    <w:rsid w:val="000A74C4"/>
    <w:rsid w:val="000A7CCC"/>
    <w:rsid w:val="000A7F2A"/>
    <w:rsid w:val="000B339E"/>
    <w:rsid w:val="000B38B4"/>
    <w:rsid w:val="000B3C99"/>
    <w:rsid w:val="000B5A5B"/>
    <w:rsid w:val="000B738F"/>
    <w:rsid w:val="000C2BB2"/>
    <w:rsid w:val="000C420F"/>
    <w:rsid w:val="000C54E9"/>
    <w:rsid w:val="000C7535"/>
    <w:rsid w:val="000D145B"/>
    <w:rsid w:val="000D27D4"/>
    <w:rsid w:val="000D43AE"/>
    <w:rsid w:val="000D4B4E"/>
    <w:rsid w:val="000D5945"/>
    <w:rsid w:val="000E4A86"/>
    <w:rsid w:val="000E4B15"/>
    <w:rsid w:val="000F0903"/>
    <w:rsid w:val="000F116E"/>
    <w:rsid w:val="000F239B"/>
    <w:rsid w:val="000F3A59"/>
    <w:rsid w:val="000F54FE"/>
    <w:rsid w:val="000F59BF"/>
    <w:rsid w:val="000F69CB"/>
    <w:rsid w:val="00100535"/>
    <w:rsid w:val="0010100B"/>
    <w:rsid w:val="00107266"/>
    <w:rsid w:val="0011004D"/>
    <w:rsid w:val="00110DF7"/>
    <w:rsid w:val="00112C6D"/>
    <w:rsid w:val="001131F5"/>
    <w:rsid w:val="00114F17"/>
    <w:rsid w:val="00114F20"/>
    <w:rsid w:val="0011686C"/>
    <w:rsid w:val="00116A5B"/>
    <w:rsid w:val="001173BE"/>
    <w:rsid w:val="00120D7F"/>
    <w:rsid w:val="001226AC"/>
    <w:rsid w:val="001269BE"/>
    <w:rsid w:val="00127138"/>
    <w:rsid w:val="00130C36"/>
    <w:rsid w:val="001311FC"/>
    <w:rsid w:val="00131774"/>
    <w:rsid w:val="00140538"/>
    <w:rsid w:val="001406CC"/>
    <w:rsid w:val="0014072A"/>
    <w:rsid w:val="0014604F"/>
    <w:rsid w:val="00151E29"/>
    <w:rsid w:val="00153857"/>
    <w:rsid w:val="0015595A"/>
    <w:rsid w:val="00155A1D"/>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5253"/>
    <w:rsid w:val="0019628E"/>
    <w:rsid w:val="00197DA8"/>
    <w:rsid w:val="001A2F99"/>
    <w:rsid w:val="001A3469"/>
    <w:rsid w:val="001A3BD6"/>
    <w:rsid w:val="001B5078"/>
    <w:rsid w:val="001B590A"/>
    <w:rsid w:val="001B6114"/>
    <w:rsid w:val="001B756E"/>
    <w:rsid w:val="001C1E15"/>
    <w:rsid w:val="001C2DF8"/>
    <w:rsid w:val="001C3197"/>
    <w:rsid w:val="001C5931"/>
    <w:rsid w:val="001C5A20"/>
    <w:rsid w:val="001C5EE9"/>
    <w:rsid w:val="001C653E"/>
    <w:rsid w:val="001D0261"/>
    <w:rsid w:val="001D1561"/>
    <w:rsid w:val="001D2E80"/>
    <w:rsid w:val="001D417D"/>
    <w:rsid w:val="001D4578"/>
    <w:rsid w:val="001D4A3F"/>
    <w:rsid w:val="001D6F86"/>
    <w:rsid w:val="001D7FD7"/>
    <w:rsid w:val="001E11C1"/>
    <w:rsid w:val="001E255A"/>
    <w:rsid w:val="001F03D6"/>
    <w:rsid w:val="001F0B4A"/>
    <w:rsid w:val="001F2F1B"/>
    <w:rsid w:val="001F5608"/>
    <w:rsid w:val="001F68A3"/>
    <w:rsid w:val="00201A21"/>
    <w:rsid w:val="00202412"/>
    <w:rsid w:val="00203752"/>
    <w:rsid w:val="002038B3"/>
    <w:rsid w:val="00204C04"/>
    <w:rsid w:val="002073D4"/>
    <w:rsid w:val="002073FA"/>
    <w:rsid w:val="002103E4"/>
    <w:rsid w:val="00210F88"/>
    <w:rsid w:val="0021152B"/>
    <w:rsid w:val="0021329D"/>
    <w:rsid w:val="0021371A"/>
    <w:rsid w:val="00213929"/>
    <w:rsid w:val="0022151B"/>
    <w:rsid w:val="00222E6F"/>
    <w:rsid w:val="00222E91"/>
    <w:rsid w:val="00226004"/>
    <w:rsid w:val="00231CB1"/>
    <w:rsid w:val="0023357E"/>
    <w:rsid w:val="0023365E"/>
    <w:rsid w:val="00235451"/>
    <w:rsid w:val="002366BB"/>
    <w:rsid w:val="00236ADE"/>
    <w:rsid w:val="00236B77"/>
    <w:rsid w:val="002408FD"/>
    <w:rsid w:val="00241451"/>
    <w:rsid w:val="00242F47"/>
    <w:rsid w:val="002456D7"/>
    <w:rsid w:val="00250326"/>
    <w:rsid w:val="00250B12"/>
    <w:rsid w:val="00250E66"/>
    <w:rsid w:val="0025295B"/>
    <w:rsid w:val="00253811"/>
    <w:rsid w:val="00254134"/>
    <w:rsid w:val="00256B61"/>
    <w:rsid w:val="00256C71"/>
    <w:rsid w:val="0025731B"/>
    <w:rsid w:val="00260051"/>
    <w:rsid w:val="002600D9"/>
    <w:rsid w:val="002651DF"/>
    <w:rsid w:val="0026686C"/>
    <w:rsid w:val="00266896"/>
    <w:rsid w:val="00267E26"/>
    <w:rsid w:val="00272A7F"/>
    <w:rsid w:val="00272AFC"/>
    <w:rsid w:val="00272F18"/>
    <w:rsid w:val="00274B81"/>
    <w:rsid w:val="00275365"/>
    <w:rsid w:val="0027537D"/>
    <w:rsid w:val="0027652A"/>
    <w:rsid w:val="00280020"/>
    <w:rsid w:val="00281C6A"/>
    <w:rsid w:val="002829EC"/>
    <w:rsid w:val="00283683"/>
    <w:rsid w:val="002853AA"/>
    <w:rsid w:val="002873E9"/>
    <w:rsid w:val="002910DC"/>
    <w:rsid w:val="00291840"/>
    <w:rsid w:val="00291B51"/>
    <w:rsid w:val="00292A46"/>
    <w:rsid w:val="0029448D"/>
    <w:rsid w:val="00294EB4"/>
    <w:rsid w:val="00296881"/>
    <w:rsid w:val="00297BC4"/>
    <w:rsid w:val="002A0870"/>
    <w:rsid w:val="002A0879"/>
    <w:rsid w:val="002A10FB"/>
    <w:rsid w:val="002A1CFD"/>
    <w:rsid w:val="002A450F"/>
    <w:rsid w:val="002A67BC"/>
    <w:rsid w:val="002B2BCE"/>
    <w:rsid w:val="002B333F"/>
    <w:rsid w:val="002B3799"/>
    <w:rsid w:val="002B4946"/>
    <w:rsid w:val="002B4EFC"/>
    <w:rsid w:val="002B57EA"/>
    <w:rsid w:val="002B5B20"/>
    <w:rsid w:val="002C624F"/>
    <w:rsid w:val="002C6F66"/>
    <w:rsid w:val="002C73C1"/>
    <w:rsid w:val="002D125B"/>
    <w:rsid w:val="002D5676"/>
    <w:rsid w:val="002D76CE"/>
    <w:rsid w:val="002D794C"/>
    <w:rsid w:val="002D7C00"/>
    <w:rsid w:val="002D7C23"/>
    <w:rsid w:val="002E26B5"/>
    <w:rsid w:val="002E5F3E"/>
    <w:rsid w:val="002E798A"/>
    <w:rsid w:val="002F10A1"/>
    <w:rsid w:val="002F23B5"/>
    <w:rsid w:val="002F241F"/>
    <w:rsid w:val="002F2CA4"/>
    <w:rsid w:val="002F2F51"/>
    <w:rsid w:val="002F3685"/>
    <w:rsid w:val="002F427A"/>
    <w:rsid w:val="002F6945"/>
    <w:rsid w:val="002F72D8"/>
    <w:rsid w:val="0030124A"/>
    <w:rsid w:val="00301E9B"/>
    <w:rsid w:val="00302885"/>
    <w:rsid w:val="003028B6"/>
    <w:rsid w:val="00304D4B"/>
    <w:rsid w:val="003065AC"/>
    <w:rsid w:val="00310DCA"/>
    <w:rsid w:val="00311C39"/>
    <w:rsid w:val="003123FB"/>
    <w:rsid w:val="00312F06"/>
    <w:rsid w:val="003136F9"/>
    <w:rsid w:val="00313C23"/>
    <w:rsid w:val="00314FFA"/>
    <w:rsid w:val="00315681"/>
    <w:rsid w:val="00315DCE"/>
    <w:rsid w:val="00317364"/>
    <w:rsid w:val="00320866"/>
    <w:rsid w:val="003214BF"/>
    <w:rsid w:val="00322788"/>
    <w:rsid w:val="003227E3"/>
    <w:rsid w:val="00323C1B"/>
    <w:rsid w:val="00323F37"/>
    <w:rsid w:val="00325CA7"/>
    <w:rsid w:val="003268B3"/>
    <w:rsid w:val="00330310"/>
    <w:rsid w:val="00330AC6"/>
    <w:rsid w:val="00330E68"/>
    <w:rsid w:val="0033413B"/>
    <w:rsid w:val="00336836"/>
    <w:rsid w:val="00336C62"/>
    <w:rsid w:val="00337444"/>
    <w:rsid w:val="003377DC"/>
    <w:rsid w:val="00337DA9"/>
    <w:rsid w:val="00340B73"/>
    <w:rsid w:val="003422FD"/>
    <w:rsid w:val="003438FF"/>
    <w:rsid w:val="00352430"/>
    <w:rsid w:val="003557C8"/>
    <w:rsid w:val="00355B1B"/>
    <w:rsid w:val="0035751C"/>
    <w:rsid w:val="00360033"/>
    <w:rsid w:val="00362E64"/>
    <w:rsid w:val="00363A2D"/>
    <w:rsid w:val="00364D29"/>
    <w:rsid w:val="00365880"/>
    <w:rsid w:val="00366C26"/>
    <w:rsid w:val="00367209"/>
    <w:rsid w:val="00367CC2"/>
    <w:rsid w:val="00372F35"/>
    <w:rsid w:val="0037581D"/>
    <w:rsid w:val="0037795A"/>
    <w:rsid w:val="00377C71"/>
    <w:rsid w:val="003811E6"/>
    <w:rsid w:val="00383D5A"/>
    <w:rsid w:val="0038474D"/>
    <w:rsid w:val="003900ED"/>
    <w:rsid w:val="00390914"/>
    <w:rsid w:val="003926E7"/>
    <w:rsid w:val="0039737D"/>
    <w:rsid w:val="00397A5E"/>
    <w:rsid w:val="003A1381"/>
    <w:rsid w:val="003A153B"/>
    <w:rsid w:val="003A1FAB"/>
    <w:rsid w:val="003A4662"/>
    <w:rsid w:val="003A467B"/>
    <w:rsid w:val="003A512F"/>
    <w:rsid w:val="003A57A1"/>
    <w:rsid w:val="003A6701"/>
    <w:rsid w:val="003A69A8"/>
    <w:rsid w:val="003B038F"/>
    <w:rsid w:val="003B1508"/>
    <w:rsid w:val="003B2910"/>
    <w:rsid w:val="003B44E6"/>
    <w:rsid w:val="003B5008"/>
    <w:rsid w:val="003B6048"/>
    <w:rsid w:val="003B6978"/>
    <w:rsid w:val="003C0C24"/>
    <w:rsid w:val="003C2A9A"/>
    <w:rsid w:val="003C44C8"/>
    <w:rsid w:val="003C753E"/>
    <w:rsid w:val="003D192B"/>
    <w:rsid w:val="003D20C6"/>
    <w:rsid w:val="003D28EE"/>
    <w:rsid w:val="003D3E14"/>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470B"/>
    <w:rsid w:val="003F6585"/>
    <w:rsid w:val="003F6CC0"/>
    <w:rsid w:val="00401257"/>
    <w:rsid w:val="00402538"/>
    <w:rsid w:val="004025C2"/>
    <w:rsid w:val="0040301A"/>
    <w:rsid w:val="0040346A"/>
    <w:rsid w:val="0041471C"/>
    <w:rsid w:val="00416E2A"/>
    <w:rsid w:val="00417C5A"/>
    <w:rsid w:val="00417CB3"/>
    <w:rsid w:val="004238EF"/>
    <w:rsid w:val="00424F83"/>
    <w:rsid w:val="004257DA"/>
    <w:rsid w:val="0042722A"/>
    <w:rsid w:val="004277C9"/>
    <w:rsid w:val="004277EF"/>
    <w:rsid w:val="00427A6F"/>
    <w:rsid w:val="0043115A"/>
    <w:rsid w:val="00431D5D"/>
    <w:rsid w:val="0043343C"/>
    <w:rsid w:val="00434A3C"/>
    <w:rsid w:val="00434E7F"/>
    <w:rsid w:val="00435BDD"/>
    <w:rsid w:val="00437D4F"/>
    <w:rsid w:val="00441FE2"/>
    <w:rsid w:val="00442207"/>
    <w:rsid w:val="004457BE"/>
    <w:rsid w:val="0044653C"/>
    <w:rsid w:val="0044707B"/>
    <w:rsid w:val="0044784C"/>
    <w:rsid w:val="00451F4C"/>
    <w:rsid w:val="0045222B"/>
    <w:rsid w:val="00452ABB"/>
    <w:rsid w:val="00452DFE"/>
    <w:rsid w:val="00452F05"/>
    <w:rsid w:val="004534F1"/>
    <w:rsid w:val="00455EB5"/>
    <w:rsid w:val="00456349"/>
    <w:rsid w:val="00460349"/>
    <w:rsid w:val="004605CF"/>
    <w:rsid w:val="00460F32"/>
    <w:rsid w:val="00461ECF"/>
    <w:rsid w:val="00462EAB"/>
    <w:rsid w:val="00466581"/>
    <w:rsid w:val="00467DBE"/>
    <w:rsid w:val="004706B7"/>
    <w:rsid w:val="00472166"/>
    <w:rsid w:val="004725A7"/>
    <w:rsid w:val="004747D3"/>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206"/>
    <w:rsid w:val="004A4C22"/>
    <w:rsid w:val="004A4D9E"/>
    <w:rsid w:val="004A5876"/>
    <w:rsid w:val="004A5D1A"/>
    <w:rsid w:val="004B0B5A"/>
    <w:rsid w:val="004B2BCA"/>
    <w:rsid w:val="004B4A8C"/>
    <w:rsid w:val="004B7FFA"/>
    <w:rsid w:val="004C4DD4"/>
    <w:rsid w:val="004C6AAC"/>
    <w:rsid w:val="004C7E53"/>
    <w:rsid w:val="004D3282"/>
    <w:rsid w:val="004D329E"/>
    <w:rsid w:val="004D492E"/>
    <w:rsid w:val="004D634D"/>
    <w:rsid w:val="004D6A49"/>
    <w:rsid w:val="004D6AB7"/>
    <w:rsid w:val="004D6B59"/>
    <w:rsid w:val="004D7C31"/>
    <w:rsid w:val="004E0452"/>
    <w:rsid w:val="004E2D09"/>
    <w:rsid w:val="004F021A"/>
    <w:rsid w:val="004F2155"/>
    <w:rsid w:val="004F22BA"/>
    <w:rsid w:val="004F5BCB"/>
    <w:rsid w:val="004F5EE6"/>
    <w:rsid w:val="004F6D42"/>
    <w:rsid w:val="004F7BFD"/>
    <w:rsid w:val="0050130A"/>
    <w:rsid w:val="00502D7D"/>
    <w:rsid w:val="005036EE"/>
    <w:rsid w:val="00503B35"/>
    <w:rsid w:val="00505AB2"/>
    <w:rsid w:val="00507A5F"/>
    <w:rsid w:val="005109EC"/>
    <w:rsid w:val="00510F4A"/>
    <w:rsid w:val="005126E1"/>
    <w:rsid w:val="0051286E"/>
    <w:rsid w:val="00513FF4"/>
    <w:rsid w:val="00515ADD"/>
    <w:rsid w:val="00515F73"/>
    <w:rsid w:val="00517EC7"/>
    <w:rsid w:val="00520648"/>
    <w:rsid w:val="005209F1"/>
    <w:rsid w:val="00521955"/>
    <w:rsid w:val="00521DD0"/>
    <w:rsid w:val="00522518"/>
    <w:rsid w:val="00525A44"/>
    <w:rsid w:val="005263C1"/>
    <w:rsid w:val="0052682B"/>
    <w:rsid w:val="00530BEE"/>
    <w:rsid w:val="00532883"/>
    <w:rsid w:val="005346D2"/>
    <w:rsid w:val="00535FE0"/>
    <w:rsid w:val="005366A6"/>
    <w:rsid w:val="00537588"/>
    <w:rsid w:val="00537982"/>
    <w:rsid w:val="00541ECF"/>
    <w:rsid w:val="005429A6"/>
    <w:rsid w:val="00543807"/>
    <w:rsid w:val="0054391A"/>
    <w:rsid w:val="005450BF"/>
    <w:rsid w:val="00546B2C"/>
    <w:rsid w:val="00546E39"/>
    <w:rsid w:val="005476F6"/>
    <w:rsid w:val="00547AEF"/>
    <w:rsid w:val="00547B41"/>
    <w:rsid w:val="005507C8"/>
    <w:rsid w:val="00552A33"/>
    <w:rsid w:val="005541F3"/>
    <w:rsid w:val="005550E9"/>
    <w:rsid w:val="005557B0"/>
    <w:rsid w:val="00556B42"/>
    <w:rsid w:val="0056161A"/>
    <w:rsid w:val="00561926"/>
    <w:rsid w:val="00563A42"/>
    <w:rsid w:val="005664E0"/>
    <w:rsid w:val="00567AB3"/>
    <w:rsid w:val="00570A62"/>
    <w:rsid w:val="00571B74"/>
    <w:rsid w:val="00572D4E"/>
    <w:rsid w:val="00573617"/>
    <w:rsid w:val="0057379C"/>
    <w:rsid w:val="0057391C"/>
    <w:rsid w:val="00574150"/>
    <w:rsid w:val="005752A9"/>
    <w:rsid w:val="005756B7"/>
    <w:rsid w:val="00576E81"/>
    <w:rsid w:val="005802F6"/>
    <w:rsid w:val="005832E7"/>
    <w:rsid w:val="00584C9C"/>
    <w:rsid w:val="0059030E"/>
    <w:rsid w:val="00592782"/>
    <w:rsid w:val="00592DA5"/>
    <w:rsid w:val="00593CA3"/>
    <w:rsid w:val="00595A3D"/>
    <w:rsid w:val="00596EC4"/>
    <w:rsid w:val="005A0244"/>
    <w:rsid w:val="005A156C"/>
    <w:rsid w:val="005A2868"/>
    <w:rsid w:val="005A287C"/>
    <w:rsid w:val="005A4385"/>
    <w:rsid w:val="005A467A"/>
    <w:rsid w:val="005A4FE0"/>
    <w:rsid w:val="005A6DAA"/>
    <w:rsid w:val="005B1D0E"/>
    <w:rsid w:val="005B31BE"/>
    <w:rsid w:val="005B34F8"/>
    <w:rsid w:val="005B4112"/>
    <w:rsid w:val="005B41C9"/>
    <w:rsid w:val="005B50F3"/>
    <w:rsid w:val="005B553C"/>
    <w:rsid w:val="005B5B02"/>
    <w:rsid w:val="005C51B7"/>
    <w:rsid w:val="005D3A14"/>
    <w:rsid w:val="005D4D19"/>
    <w:rsid w:val="005D590F"/>
    <w:rsid w:val="005E05AA"/>
    <w:rsid w:val="005E2169"/>
    <w:rsid w:val="005E37F9"/>
    <w:rsid w:val="005E4A8F"/>
    <w:rsid w:val="005E6B35"/>
    <w:rsid w:val="005F0643"/>
    <w:rsid w:val="005F35E9"/>
    <w:rsid w:val="005F6615"/>
    <w:rsid w:val="006010B0"/>
    <w:rsid w:val="0060214E"/>
    <w:rsid w:val="006030C9"/>
    <w:rsid w:val="006047CA"/>
    <w:rsid w:val="00605A97"/>
    <w:rsid w:val="00606DC7"/>
    <w:rsid w:val="00610B1D"/>
    <w:rsid w:val="00611051"/>
    <w:rsid w:val="006151A0"/>
    <w:rsid w:val="00621660"/>
    <w:rsid w:val="0063184E"/>
    <w:rsid w:val="00633647"/>
    <w:rsid w:val="006343C5"/>
    <w:rsid w:val="006406E6"/>
    <w:rsid w:val="00644973"/>
    <w:rsid w:val="00645143"/>
    <w:rsid w:val="00651B55"/>
    <w:rsid w:val="006557AC"/>
    <w:rsid w:val="00655E03"/>
    <w:rsid w:val="006604D3"/>
    <w:rsid w:val="0066136A"/>
    <w:rsid w:val="006615A1"/>
    <w:rsid w:val="00670DBA"/>
    <w:rsid w:val="0067126B"/>
    <w:rsid w:val="006712EB"/>
    <w:rsid w:val="0067194C"/>
    <w:rsid w:val="00674D35"/>
    <w:rsid w:val="00675CF4"/>
    <w:rsid w:val="00680CB7"/>
    <w:rsid w:val="00681ADD"/>
    <w:rsid w:val="00687DA5"/>
    <w:rsid w:val="00690F7E"/>
    <w:rsid w:val="00691568"/>
    <w:rsid w:val="00691EC8"/>
    <w:rsid w:val="00692F89"/>
    <w:rsid w:val="00694C35"/>
    <w:rsid w:val="00694DF8"/>
    <w:rsid w:val="00696C67"/>
    <w:rsid w:val="00697001"/>
    <w:rsid w:val="00697D54"/>
    <w:rsid w:val="006A0C17"/>
    <w:rsid w:val="006A2FAD"/>
    <w:rsid w:val="006A4532"/>
    <w:rsid w:val="006A507B"/>
    <w:rsid w:val="006A7D86"/>
    <w:rsid w:val="006B1993"/>
    <w:rsid w:val="006B1A77"/>
    <w:rsid w:val="006B2336"/>
    <w:rsid w:val="006B3D73"/>
    <w:rsid w:val="006B69F4"/>
    <w:rsid w:val="006B73AC"/>
    <w:rsid w:val="006C2F5F"/>
    <w:rsid w:val="006C3FAE"/>
    <w:rsid w:val="006C4997"/>
    <w:rsid w:val="006C754E"/>
    <w:rsid w:val="006D0AF3"/>
    <w:rsid w:val="006D0EEE"/>
    <w:rsid w:val="006D3229"/>
    <w:rsid w:val="006D4308"/>
    <w:rsid w:val="006D4C71"/>
    <w:rsid w:val="006D4F49"/>
    <w:rsid w:val="006E0012"/>
    <w:rsid w:val="006E0622"/>
    <w:rsid w:val="006E11EC"/>
    <w:rsid w:val="006E3713"/>
    <w:rsid w:val="006E37CA"/>
    <w:rsid w:val="006E4555"/>
    <w:rsid w:val="006E45C4"/>
    <w:rsid w:val="006E4BF7"/>
    <w:rsid w:val="006E4F9A"/>
    <w:rsid w:val="006F1330"/>
    <w:rsid w:val="006F2327"/>
    <w:rsid w:val="006F6C51"/>
    <w:rsid w:val="006F777B"/>
    <w:rsid w:val="00702B9D"/>
    <w:rsid w:val="007038AF"/>
    <w:rsid w:val="00705195"/>
    <w:rsid w:val="00705E38"/>
    <w:rsid w:val="007101AE"/>
    <w:rsid w:val="00712B58"/>
    <w:rsid w:val="00717F37"/>
    <w:rsid w:val="00720BE3"/>
    <w:rsid w:val="00720D44"/>
    <w:rsid w:val="00721F95"/>
    <w:rsid w:val="00722562"/>
    <w:rsid w:val="00722A3B"/>
    <w:rsid w:val="00723881"/>
    <w:rsid w:val="0072658C"/>
    <w:rsid w:val="0072678F"/>
    <w:rsid w:val="00731BE7"/>
    <w:rsid w:val="00735F98"/>
    <w:rsid w:val="007374C2"/>
    <w:rsid w:val="00737BFC"/>
    <w:rsid w:val="007413B3"/>
    <w:rsid w:val="0074148B"/>
    <w:rsid w:val="00744BF9"/>
    <w:rsid w:val="00745699"/>
    <w:rsid w:val="00745DB7"/>
    <w:rsid w:val="00746D77"/>
    <w:rsid w:val="00752430"/>
    <w:rsid w:val="0075320E"/>
    <w:rsid w:val="007534FE"/>
    <w:rsid w:val="00754136"/>
    <w:rsid w:val="00754E20"/>
    <w:rsid w:val="00757DC4"/>
    <w:rsid w:val="007614F1"/>
    <w:rsid w:val="007638C8"/>
    <w:rsid w:val="00770D48"/>
    <w:rsid w:val="00774BB3"/>
    <w:rsid w:val="00777CD5"/>
    <w:rsid w:val="00781FEC"/>
    <w:rsid w:val="00783368"/>
    <w:rsid w:val="007847FF"/>
    <w:rsid w:val="00787AB6"/>
    <w:rsid w:val="00794743"/>
    <w:rsid w:val="00796CF4"/>
    <w:rsid w:val="007A0E8E"/>
    <w:rsid w:val="007A184A"/>
    <w:rsid w:val="007A4AA4"/>
    <w:rsid w:val="007A562C"/>
    <w:rsid w:val="007A6DA2"/>
    <w:rsid w:val="007A76CB"/>
    <w:rsid w:val="007B0FFF"/>
    <w:rsid w:val="007B1941"/>
    <w:rsid w:val="007B4351"/>
    <w:rsid w:val="007B4C9E"/>
    <w:rsid w:val="007B6BF0"/>
    <w:rsid w:val="007C198D"/>
    <w:rsid w:val="007C207A"/>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8F7"/>
    <w:rsid w:val="007E4917"/>
    <w:rsid w:val="007E6749"/>
    <w:rsid w:val="007F10C9"/>
    <w:rsid w:val="007F2613"/>
    <w:rsid w:val="007F41D5"/>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3B50"/>
    <w:rsid w:val="00825792"/>
    <w:rsid w:val="00826798"/>
    <w:rsid w:val="00830B4A"/>
    <w:rsid w:val="00832ABC"/>
    <w:rsid w:val="00832D2A"/>
    <w:rsid w:val="00832ED8"/>
    <w:rsid w:val="008330F1"/>
    <w:rsid w:val="00833253"/>
    <w:rsid w:val="00834E42"/>
    <w:rsid w:val="008361E0"/>
    <w:rsid w:val="00837413"/>
    <w:rsid w:val="00841FB1"/>
    <w:rsid w:val="00843157"/>
    <w:rsid w:val="008450E0"/>
    <w:rsid w:val="008451A0"/>
    <w:rsid w:val="00845EA8"/>
    <w:rsid w:val="00845F05"/>
    <w:rsid w:val="00846167"/>
    <w:rsid w:val="00846E7C"/>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4256"/>
    <w:rsid w:val="00884276"/>
    <w:rsid w:val="00885546"/>
    <w:rsid w:val="00885841"/>
    <w:rsid w:val="00885A75"/>
    <w:rsid w:val="00887820"/>
    <w:rsid w:val="008925CD"/>
    <w:rsid w:val="008926CD"/>
    <w:rsid w:val="008935B1"/>
    <w:rsid w:val="00893AF1"/>
    <w:rsid w:val="0089504B"/>
    <w:rsid w:val="008A1921"/>
    <w:rsid w:val="008A1E6E"/>
    <w:rsid w:val="008A3860"/>
    <w:rsid w:val="008B067A"/>
    <w:rsid w:val="008B1A5F"/>
    <w:rsid w:val="008B2E6C"/>
    <w:rsid w:val="008B30E2"/>
    <w:rsid w:val="008B376B"/>
    <w:rsid w:val="008B555E"/>
    <w:rsid w:val="008B5C9B"/>
    <w:rsid w:val="008B6C57"/>
    <w:rsid w:val="008C13F9"/>
    <w:rsid w:val="008C2C7C"/>
    <w:rsid w:val="008C3D16"/>
    <w:rsid w:val="008C4125"/>
    <w:rsid w:val="008C4A29"/>
    <w:rsid w:val="008C6F57"/>
    <w:rsid w:val="008D022A"/>
    <w:rsid w:val="008D070B"/>
    <w:rsid w:val="008D11F6"/>
    <w:rsid w:val="008D5199"/>
    <w:rsid w:val="008D6FB2"/>
    <w:rsid w:val="008D7A4C"/>
    <w:rsid w:val="008E1A9C"/>
    <w:rsid w:val="008E2C1F"/>
    <w:rsid w:val="008E4660"/>
    <w:rsid w:val="008E6091"/>
    <w:rsid w:val="008F04B4"/>
    <w:rsid w:val="008F0655"/>
    <w:rsid w:val="008F2C0A"/>
    <w:rsid w:val="008F407C"/>
    <w:rsid w:val="008F6722"/>
    <w:rsid w:val="008F7F66"/>
    <w:rsid w:val="00900AD0"/>
    <w:rsid w:val="00902F30"/>
    <w:rsid w:val="0090357D"/>
    <w:rsid w:val="009057D8"/>
    <w:rsid w:val="00905EBA"/>
    <w:rsid w:val="00906355"/>
    <w:rsid w:val="00911D7B"/>
    <w:rsid w:val="009169E2"/>
    <w:rsid w:val="009170B3"/>
    <w:rsid w:val="00917B10"/>
    <w:rsid w:val="00917CEB"/>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5CC2"/>
    <w:rsid w:val="00955F6D"/>
    <w:rsid w:val="00955FE8"/>
    <w:rsid w:val="00956952"/>
    <w:rsid w:val="00956A19"/>
    <w:rsid w:val="009603B3"/>
    <w:rsid w:val="009632AA"/>
    <w:rsid w:val="00964B8F"/>
    <w:rsid w:val="00965A2D"/>
    <w:rsid w:val="00967144"/>
    <w:rsid w:val="009715B8"/>
    <w:rsid w:val="00971869"/>
    <w:rsid w:val="00972557"/>
    <w:rsid w:val="009732CC"/>
    <w:rsid w:val="00973DD5"/>
    <w:rsid w:val="00975FA1"/>
    <w:rsid w:val="00977C1D"/>
    <w:rsid w:val="00977CEA"/>
    <w:rsid w:val="00980165"/>
    <w:rsid w:val="009804AA"/>
    <w:rsid w:val="009814A7"/>
    <w:rsid w:val="00986D76"/>
    <w:rsid w:val="0099082A"/>
    <w:rsid w:val="00993ABA"/>
    <w:rsid w:val="00995C5E"/>
    <w:rsid w:val="009960F4"/>
    <w:rsid w:val="00997472"/>
    <w:rsid w:val="00997E6F"/>
    <w:rsid w:val="009A30DF"/>
    <w:rsid w:val="009A3C54"/>
    <w:rsid w:val="009A59C4"/>
    <w:rsid w:val="009A6467"/>
    <w:rsid w:val="009B099A"/>
    <w:rsid w:val="009B0BC1"/>
    <w:rsid w:val="009B1A39"/>
    <w:rsid w:val="009B48BD"/>
    <w:rsid w:val="009B4B38"/>
    <w:rsid w:val="009B5CD2"/>
    <w:rsid w:val="009C5ECB"/>
    <w:rsid w:val="009C7FA7"/>
    <w:rsid w:val="009D03C9"/>
    <w:rsid w:val="009D272E"/>
    <w:rsid w:val="009D41F1"/>
    <w:rsid w:val="009D51C3"/>
    <w:rsid w:val="009E0529"/>
    <w:rsid w:val="009E1997"/>
    <w:rsid w:val="009E1B82"/>
    <w:rsid w:val="009E2956"/>
    <w:rsid w:val="009E3410"/>
    <w:rsid w:val="009E42CE"/>
    <w:rsid w:val="009E51A6"/>
    <w:rsid w:val="009E5730"/>
    <w:rsid w:val="009E60B5"/>
    <w:rsid w:val="009F00A0"/>
    <w:rsid w:val="009F0310"/>
    <w:rsid w:val="009F38F6"/>
    <w:rsid w:val="009F43FF"/>
    <w:rsid w:val="009F6274"/>
    <w:rsid w:val="009F65A8"/>
    <w:rsid w:val="009F7A27"/>
    <w:rsid w:val="009F7D7B"/>
    <w:rsid w:val="00A0003C"/>
    <w:rsid w:val="00A00E21"/>
    <w:rsid w:val="00A01D48"/>
    <w:rsid w:val="00A01D82"/>
    <w:rsid w:val="00A048A8"/>
    <w:rsid w:val="00A062E3"/>
    <w:rsid w:val="00A06BB7"/>
    <w:rsid w:val="00A06C3F"/>
    <w:rsid w:val="00A07296"/>
    <w:rsid w:val="00A11CB5"/>
    <w:rsid w:val="00A13BA1"/>
    <w:rsid w:val="00A16AAC"/>
    <w:rsid w:val="00A17BFA"/>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254A"/>
    <w:rsid w:val="00A43249"/>
    <w:rsid w:val="00A44CA5"/>
    <w:rsid w:val="00A4687C"/>
    <w:rsid w:val="00A478A9"/>
    <w:rsid w:val="00A50820"/>
    <w:rsid w:val="00A50D50"/>
    <w:rsid w:val="00A51009"/>
    <w:rsid w:val="00A5387B"/>
    <w:rsid w:val="00A53CC9"/>
    <w:rsid w:val="00A55189"/>
    <w:rsid w:val="00A55410"/>
    <w:rsid w:val="00A70211"/>
    <w:rsid w:val="00A70240"/>
    <w:rsid w:val="00A723EC"/>
    <w:rsid w:val="00A73C37"/>
    <w:rsid w:val="00A742A9"/>
    <w:rsid w:val="00A74976"/>
    <w:rsid w:val="00A806D8"/>
    <w:rsid w:val="00A833ED"/>
    <w:rsid w:val="00A84704"/>
    <w:rsid w:val="00A85E43"/>
    <w:rsid w:val="00A85F4D"/>
    <w:rsid w:val="00A86A47"/>
    <w:rsid w:val="00A919C2"/>
    <w:rsid w:val="00A977C7"/>
    <w:rsid w:val="00AA0281"/>
    <w:rsid w:val="00AA2239"/>
    <w:rsid w:val="00AA2B4F"/>
    <w:rsid w:val="00AA2DE5"/>
    <w:rsid w:val="00AA35E8"/>
    <w:rsid w:val="00AA3D61"/>
    <w:rsid w:val="00AA60C9"/>
    <w:rsid w:val="00AA6781"/>
    <w:rsid w:val="00AA6E6F"/>
    <w:rsid w:val="00AA75E0"/>
    <w:rsid w:val="00AB058C"/>
    <w:rsid w:val="00AB25C3"/>
    <w:rsid w:val="00AB6A68"/>
    <w:rsid w:val="00AC1754"/>
    <w:rsid w:val="00AC1888"/>
    <w:rsid w:val="00AC38A3"/>
    <w:rsid w:val="00AC4F09"/>
    <w:rsid w:val="00AC7D61"/>
    <w:rsid w:val="00AD0044"/>
    <w:rsid w:val="00AD51E5"/>
    <w:rsid w:val="00AE091D"/>
    <w:rsid w:val="00AE0AC5"/>
    <w:rsid w:val="00AE1515"/>
    <w:rsid w:val="00AE2E3B"/>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7EBE"/>
    <w:rsid w:val="00B1043B"/>
    <w:rsid w:val="00B10A79"/>
    <w:rsid w:val="00B12D4A"/>
    <w:rsid w:val="00B142FD"/>
    <w:rsid w:val="00B148D5"/>
    <w:rsid w:val="00B2041D"/>
    <w:rsid w:val="00B23398"/>
    <w:rsid w:val="00B234B7"/>
    <w:rsid w:val="00B23AC5"/>
    <w:rsid w:val="00B23FB9"/>
    <w:rsid w:val="00B251AA"/>
    <w:rsid w:val="00B26463"/>
    <w:rsid w:val="00B26A4C"/>
    <w:rsid w:val="00B27A31"/>
    <w:rsid w:val="00B27E7C"/>
    <w:rsid w:val="00B30116"/>
    <w:rsid w:val="00B32264"/>
    <w:rsid w:val="00B32BD3"/>
    <w:rsid w:val="00B32F71"/>
    <w:rsid w:val="00B33E40"/>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6529"/>
    <w:rsid w:val="00B7655C"/>
    <w:rsid w:val="00B779C1"/>
    <w:rsid w:val="00B80FEA"/>
    <w:rsid w:val="00B826FB"/>
    <w:rsid w:val="00B86D1F"/>
    <w:rsid w:val="00B86EFC"/>
    <w:rsid w:val="00B87411"/>
    <w:rsid w:val="00B9281F"/>
    <w:rsid w:val="00B9343C"/>
    <w:rsid w:val="00B94B51"/>
    <w:rsid w:val="00B95D3A"/>
    <w:rsid w:val="00BA2FB2"/>
    <w:rsid w:val="00BA3E57"/>
    <w:rsid w:val="00BA4B9B"/>
    <w:rsid w:val="00BA5B96"/>
    <w:rsid w:val="00BB08BD"/>
    <w:rsid w:val="00BB1CE4"/>
    <w:rsid w:val="00BB4365"/>
    <w:rsid w:val="00BB557D"/>
    <w:rsid w:val="00BB662D"/>
    <w:rsid w:val="00BC146D"/>
    <w:rsid w:val="00BC2664"/>
    <w:rsid w:val="00BC2E96"/>
    <w:rsid w:val="00BC34EB"/>
    <w:rsid w:val="00BC3CE3"/>
    <w:rsid w:val="00BC5EDD"/>
    <w:rsid w:val="00BC7989"/>
    <w:rsid w:val="00BD04CF"/>
    <w:rsid w:val="00BD15D3"/>
    <w:rsid w:val="00BD1AD0"/>
    <w:rsid w:val="00BD22DB"/>
    <w:rsid w:val="00BD24C1"/>
    <w:rsid w:val="00BD4344"/>
    <w:rsid w:val="00BD59C9"/>
    <w:rsid w:val="00BD6EF4"/>
    <w:rsid w:val="00BE1410"/>
    <w:rsid w:val="00BE1F20"/>
    <w:rsid w:val="00BE3909"/>
    <w:rsid w:val="00BE6CB6"/>
    <w:rsid w:val="00BE74DC"/>
    <w:rsid w:val="00BF1A3D"/>
    <w:rsid w:val="00BF2F3F"/>
    <w:rsid w:val="00C05511"/>
    <w:rsid w:val="00C152D3"/>
    <w:rsid w:val="00C15376"/>
    <w:rsid w:val="00C171D2"/>
    <w:rsid w:val="00C177DF"/>
    <w:rsid w:val="00C20DF6"/>
    <w:rsid w:val="00C21282"/>
    <w:rsid w:val="00C219C6"/>
    <w:rsid w:val="00C21B3F"/>
    <w:rsid w:val="00C229D2"/>
    <w:rsid w:val="00C23DD3"/>
    <w:rsid w:val="00C25805"/>
    <w:rsid w:val="00C27851"/>
    <w:rsid w:val="00C32325"/>
    <w:rsid w:val="00C32A6A"/>
    <w:rsid w:val="00C33E3E"/>
    <w:rsid w:val="00C351D2"/>
    <w:rsid w:val="00C41374"/>
    <w:rsid w:val="00C416AC"/>
    <w:rsid w:val="00C41A1F"/>
    <w:rsid w:val="00C448B6"/>
    <w:rsid w:val="00C44BEB"/>
    <w:rsid w:val="00C455AF"/>
    <w:rsid w:val="00C45F4F"/>
    <w:rsid w:val="00C46399"/>
    <w:rsid w:val="00C46D0C"/>
    <w:rsid w:val="00C50863"/>
    <w:rsid w:val="00C51B0A"/>
    <w:rsid w:val="00C52932"/>
    <w:rsid w:val="00C53F80"/>
    <w:rsid w:val="00C557AC"/>
    <w:rsid w:val="00C55C70"/>
    <w:rsid w:val="00C61893"/>
    <w:rsid w:val="00C64043"/>
    <w:rsid w:val="00C675C1"/>
    <w:rsid w:val="00C6798F"/>
    <w:rsid w:val="00C7088E"/>
    <w:rsid w:val="00C7185A"/>
    <w:rsid w:val="00C72DE7"/>
    <w:rsid w:val="00C74108"/>
    <w:rsid w:val="00C7457A"/>
    <w:rsid w:val="00C748CF"/>
    <w:rsid w:val="00C761ED"/>
    <w:rsid w:val="00C76E7F"/>
    <w:rsid w:val="00C76F92"/>
    <w:rsid w:val="00C81348"/>
    <w:rsid w:val="00C83577"/>
    <w:rsid w:val="00C85E27"/>
    <w:rsid w:val="00C85E96"/>
    <w:rsid w:val="00C90E55"/>
    <w:rsid w:val="00C923B7"/>
    <w:rsid w:val="00C92F36"/>
    <w:rsid w:val="00C93B1A"/>
    <w:rsid w:val="00C94013"/>
    <w:rsid w:val="00C94FB4"/>
    <w:rsid w:val="00C97877"/>
    <w:rsid w:val="00C97D0D"/>
    <w:rsid w:val="00CA1133"/>
    <w:rsid w:val="00CA13F8"/>
    <w:rsid w:val="00CA1A36"/>
    <w:rsid w:val="00CA2BB9"/>
    <w:rsid w:val="00CA2C8D"/>
    <w:rsid w:val="00CA4530"/>
    <w:rsid w:val="00CB33E0"/>
    <w:rsid w:val="00CB392F"/>
    <w:rsid w:val="00CB5E28"/>
    <w:rsid w:val="00CB662B"/>
    <w:rsid w:val="00CC043B"/>
    <w:rsid w:val="00CC106D"/>
    <w:rsid w:val="00CC1354"/>
    <w:rsid w:val="00CC2442"/>
    <w:rsid w:val="00CC369E"/>
    <w:rsid w:val="00CD153F"/>
    <w:rsid w:val="00CD2F04"/>
    <w:rsid w:val="00CD35A2"/>
    <w:rsid w:val="00CD3889"/>
    <w:rsid w:val="00CD55D0"/>
    <w:rsid w:val="00CD5C87"/>
    <w:rsid w:val="00CD7311"/>
    <w:rsid w:val="00CE2433"/>
    <w:rsid w:val="00CE44D4"/>
    <w:rsid w:val="00CE64F9"/>
    <w:rsid w:val="00CE6502"/>
    <w:rsid w:val="00CE7641"/>
    <w:rsid w:val="00CE7E96"/>
    <w:rsid w:val="00CF1BAB"/>
    <w:rsid w:val="00CF32B9"/>
    <w:rsid w:val="00CF3B4B"/>
    <w:rsid w:val="00CF4518"/>
    <w:rsid w:val="00CF4B6A"/>
    <w:rsid w:val="00CF5C38"/>
    <w:rsid w:val="00CF7502"/>
    <w:rsid w:val="00CF75D1"/>
    <w:rsid w:val="00CF799E"/>
    <w:rsid w:val="00CF7D24"/>
    <w:rsid w:val="00D02BAA"/>
    <w:rsid w:val="00D04464"/>
    <w:rsid w:val="00D054DE"/>
    <w:rsid w:val="00D11147"/>
    <w:rsid w:val="00D11430"/>
    <w:rsid w:val="00D13CA3"/>
    <w:rsid w:val="00D146E7"/>
    <w:rsid w:val="00D14B21"/>
    <w:rsid w:val="00D14F8B"/>
    <w:rsid w:val="00D153A9"/>
    <w:rsid w:val="00D16334"/>
    <w:rsid w:val="00D16574"/>
    <w:rsid w:val="00D1687A"/>
    <w:rsid w:val="00D23779"/>
    <w:rsid w:val="00D24FAB"/>
    <w:rsid w:val="00D2602B"/>
    <w:rsid w:val="00D377C1"/>
    <w:rsid w:val="00D404E1"/>
    <w:rsid w:val="00D459AC"/>
    <w:rsid w:val="00D50D18"/>
    <w:rsid w:val="00D54246"/>
    <w:rsid w:val="00D5667E"/>
    <w:rsid w:val="00D56DD1"/>
    <w:rsid w:val="00D57A9B"/>
    <w:rsid w:val="00D647BF"/>
    <w:rsid w:val="00D6674D"/>
    <w:rsid w:val="00D71470"/>
    <w:rsid w:val="00D717A3"/>
    <w:rsid w:val="00D726A2"/>
    <w:rsid w:val="00D7347F"/>
    <w:rsid w:val="00D74155"/>
    <w:rsid w:val="00D74402"/>
    <w:rsid w:val="00D748CB"/>
    <w:rsid w:val="00D760E3"/>
    <w:rsid w:val="00D80CDC"/>
    <w:rsid w:val="00D8259E"/>
    <w:rsid w:val="00D82C48"/>
    <w:rsid w:val="00D832BD"/>
    <w:rsid w:val="00D83B63"/>
    <w:rsid w:val="00D8487F"/>
    <w:rsid w:val="00D87249"/>
    <w:rsid w:val="00D90985"/>
    <w:rsid w:val="00D91321"/>
    <w:rsid w:val="00D952C2"/>
    <w:rsid w:val="00D95B35"/>
    <w:rsid w:val="00D96F85"/>
    <w:rsid w:val="00D97BB5"/>
    <w:rsid w:val="00DA0DC0"/>
    <w:rsid w:val="00DA426B"/>
    <w:rsid w:val="00DA7DA6"/>
    <w:rsid w:val="00DB00C7"/>
    <w:rsid w:val="00DB1CCF"/>
    <w:rsid w:val="00DB311D"/>
    <w:rsid w:val="00DB5027"/>
    <w:rsid w:val="00DB5194"/>
    <w:rsid w:val="00DB5CEB"/>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896"/>
    <w:rsid w:val="00DE1E77"/>
    <w:rsid w:val="00DE565E"/>
    <w:rsid w:val="00DE675D"/>
    <w:rsid w:val="00DE7453"/>
    <w:rsid w:val="00DF072C"/>
    <w:rsid w:val="00DF1D44"/>
    <w:rsid w:val="00DF51CE"/>
    <w:rsid w:val="00DF7131"/>
    <w:rsid w:val="00DF73E7"/>
    <w:rsid w:val="00DF7832"/>
    <w:rsid w:val="00E007D3"/>
    <w:rsid w:val="00E0103C"/>
    <w:rsid w:val="00E021EC"/>
    <w:rsid w:val="00E0467B"/>
    <w:rsid w:val="00E049E5"/>
    <w:rsid w:val="00E049FC"/>
    <w:rsid w:val="00E04EC9"/>
    <w:rsid w:val="00E072E8"/>
    <w:rsid w:val="00E10E9C"/>
    <w:rsid w:val="00E11E17"/>
    <w:rsid w:val="00E12BA9"/>
    <w:rsid w:val="00E1300C"/>
    <w:rsid w:val="00E1375B"/>
    <w:rsid w:val="00E1561D"/>
    <w:rsid w:val="00E2243A"/>
    <w:rsid w:val="00E22809"/>
    <w:rsid w:val="00E2295D"/>
    <w:rsid w:val="00E23C62"/>
    <w:rsid w:val="00E23F61"/>
    <w:rsid w:val="00E24418"/>
    <w:rsid w:val="00E24F10"/>
    <w:rsid w:val="00E25261"/>
    <w:rsid w:val="00E269B0"/>
    <w:rsid w:val="00E26F14"/>
    <w:rsid w:val="00E304E9"/>
    <w:rsid w:val="00E322D8"/>
    <w:rsid w:val="00E352A0"/>
    <w:rsid w:val="00E36993"/>
    <w:rsid w:val="00E369DD"/>
    <w:rsid w:val="00E36FFD"/>
    <w:rsid w:val="00E37828"/>
    <w:rsid w:val="00E40D78"/>
    <w:rsid w:val="00E42430"/>
    <w:rsid w:val="00E46559"/>
    <w:rsid w:val="00E4731A"/>
    <w:rsid w:val="00E47CC5"/>
    <w:rsid w:val="00E47FD1"/>
    <w:rsid w:val="00E53D0A"/>
    <w:rsid w:val="00E5444A"/>
    <w:rsid w:val="00E549E1"/>
    <w:rsid w:val="00E55191"/>
    <w:rsid w:val="00E567B4"/>
    <w:rsid w:val="00E57EF3"/>
    <w:rsid w:val="00E604B5"/>
    <w:rsid w:val="00E6107B"/>
    <w:rsid w:val="00E627B3"/>
    <w:rsid w:val="00E6563D"/>
    <w:rsid w:val="00E66879"/>
    <w:rsid w:val="00E701C8"/>
    <w:rsid w:val="00E72BFA"/>
    <w:rsid w:val="00E802C1"/>
    <w:rsid w:val="00E8255B"/>
    <w:rsid w:val="00E83189"/>
    <w:rsid w:val="00E83463"/>
    <w:rsid w:val="00E8508A"/>
    <w:rsid w:val="00E86FFD"/>
    <w:rsid w:val="00E8716F"/>
    <w:rsid w:val="00E94834"/>
    <w:rsid w:val="00E9593A"/>
    <w:rsid w:val="00E966E6"/>
    <w:rsid w:val="00EA2667"/>
    <w:rsid w:val="00EA2E1D"/>
    <w:rsid w:val="00EA3688"/>
    <w:rsid w:val="00EA46D1"/>
    <w:rsid w:val="00EA4763"/>
    <w:rsid w:val="00EB14AB"/>
    <w:rsid w:val="00EB1FAE"/>
    <w:rsid w:val="00EB3A29"/>
    <w:rsid w:val="00EB3CD0"/>
    <w:rsid w:val="00EB3D61"/>
    <w:rsid w:val="00EB549B"/>
    <w:rsid w:val="00EB729E"/>
    <w:rsid w:val="00EC3444"/>
    <w:rsid w:val="00EC3525"/>
    <w:rsid w:val="00EC36A1"/>
    <w:rsid w:val="00ED158F"/>
    <w:rsid w:val="00ED45B8"/>
    <w:rsid w:val="00ED509A"/>
    <w:rsid w:val="00ED7069"/>
    <w:rsid w:val="00EE36C0"/>
    <w:rsid w:val="00EE5B1E"/>
    <w:rsid w:val="00EE5C1A"/>
    <w:rsid w:val="00EF0C95"/>
    <w:rsid w:val="00EF1071"/>
    <w:rsid w:val="00EF302E"/>
    <w:rsid w:val="00EF5EE4"/>
    <w:rsid w:val="00EF606E"/>
    <w:rsid w:val="00EF733C"/>
    <w:rsid w:val="00F02406"/>
    <w:rsid w:val="00F04C92"/>
    <w:rsid w:val="00F04D8B"/>
    <w:rsid w:val="00F07A8F"/>
    <w:rsid w:val="00F101B7"/>
    <w:rsid w:val="00F10C8B"/>
    <w:rsid w:val="00F11BDB"/>
    <w:rsid w:val="00F125E1"/>
    <w:rsid w:val="00F13E67"/>
    <w:rsid w:val="00F14731"/>
    <w:rsid w:val="00F16F52"/>
    <w:rsid w:val="00F20486"/>
    <w:rsid w:val="00F204DC"/>
    <w:rsid w:val="00F24E91"/>
    <w:rsid w:val="00F2564B"/>
    <w:rsid w:val="00F3014B"/>
    <w:rsid w:val="00F3041C"/>
    <w:rsid w:val="00F318A5"/>
    <w:rsid w:val="00F31C4F"/>
    <w:rsid w:val="00F3323D"/>
    <w:rsid w:val="00F33E24"/>
    <w:rsid w:val="00F343A1"/>
    <w:rsid w:val="00F367ED"/>
    <w:rsid w:val="00F37B71"/>
    <w:rsid w:val="00F41776"/>
    <w:rsid w:val="00F42DE0"/>
    <w:rsid w:val="00F42E2A"/>
    <w:rsid w:val="00F43F6E"/>
    <w:rsid w:val="00F45197"/>
    <w:rsid w:val="00F46687"/>
    <w:rsid w:val="00F46CDA"/>
    <w:rsid w:val="00F47E89"/>
    <w:rsid w:val="00F510CC"/>
    <w:rsid w:val="00F51147"/>
    <w:rsid w:val="00F517D9"/>
    <w:rsid w:val="00F51C40"/>
    <w:rsid w:val="00F52274"/>
    <w:rsid w:val="00F535A9"/>
    <w:rsid w:val="00F5789E"/>
    <w:rsid w:val="00F607E5"/>
    <w:rsid w:val="00F6136D"/>
    <w:rsid w:val="00F630F8"/>
    <w:rsid w:val="00F6380E"/>
    <w:rsid w:val="00F63F33"/>
    <w:rsid w:val="00F647B1"/>
    <w:rsid w:val="00F658D7"/>
    <w:rsid w:val="00F67716"/>
    <w:rsid w:val="00F705B4"/>
    <w:rsid w:val="00F70E2E"/>
    <w:rsid w:val="00F737CD"/>
    <w:rsid w:val="00F77D47"/>
    <w:rsid w:val="00F826D3"/>
    <w:rsid w:val="00F85A38"/>
    <w:rsid w:val="00F85A82"/>
    <w:rsid w:val="00F90462"/>
    <w:rsid w:val="00F92C5E"/>
    <w:rsid w:val="00F93635"/>
    <w:rsid w:val="00F94423"/>
    <w:rsid w:val="00F96C3E"/>
    <w:rsid w:val="00F9729E"/>
    <w:rsid w:val="00FA00CE"/>
    <w:rsid w:val="00FA04AC"/>
    <w:rsid w:val="00FA1DA8"/>
    <w:rsid w:val="00FA329F"/>
    <w:rsid w:val="00FA34EF"/>
    <w:rsid w:val="00FA5204"/>
    <w:rsid w:val="00FA6426"/>
    <w:rsid w:val="00FA6EE6"/>
    <w:rsid w:val="00FA7C98"/>
    <w:rsid w:val="00FB0AAB"/>
    <w:rsid w:val="00FB19CC"/>
    <w:rsid w:val="00FB1FD5"/>
    <w:rsid w:val="00FB200A"/>
    <w:rsid w:val="00FB405B"/>
    <w:rsid w:val="00FB5BDD"/>
    <w:rsid w:val="00FB6F5D"/>
    <w:rsid w:val="00FB7C37"/>
    <w:rsid w:val="00FC0A24"/>
    <w:rsid w:val="00FC1D3E"/>
    <w:rsid w:val="00FC1D99"/>
    <w:rsid w:val="00FC3AC0"/>
    <w:rsid w:val="00FC4407"/>
    <w:rsid w:val="00FC546E"/>
    <w:rsid w:val="00FD2685"/>
    <w:rsid w:val="00FD58E5"/>
    <w:rsid w:val="00FD672E"/>
    <w:rsid w:val="00FD6A85"/>
    <w:rsid w:val="00FE006B"/>
    <w:rsid w:val="00FE1D58"/>
    <w:rsid w:val="00FE260D"/>
    <w:rsid w:val="00FE3B95"/>
    <w:rsid w:val="00FE4744"/>
    <w:rsid w:val="00FF2E5B"/>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34"/>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99"/>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uiPriority w:val="99"/>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uiPriority w:val="9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basedOn w:val="a2"/>
    <w:uiPriority w:val="99"/>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4"/>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5"/>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6"/>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7"/>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8"/>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9"/>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10"/>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1"/>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2"/>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3"/>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4"/>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5"/>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2"/>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6"/>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7"/>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8"/>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8"/>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9"/>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9"/>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9"/>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34"/>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99"/>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uiPriority w:val="99"/>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uiPriority w:val="9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basedOn w:val="a2"/>
    <w:uiPriority w:val="99"/>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uiPriority w:val="99"/>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4"/>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5"/>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6"/>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7"/>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8"/>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9"/>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10"/>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1"/>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2"/>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3"/>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4"/>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5"/>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2"/>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6"/>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7"/>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8"/>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8"/>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9"/>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9"/>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9"/>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pudp.ru" TargetMode="External"/><Relationship Id="rId18" Type="http://schemas.openxmlformats.org/officeDocument/2006/relationships/hyperlink" Target="consultantplus://offline/ref=967BDA538406FF1EC1397B611C6D7C8BBAA0B091D9F9DCB1741276CE4AB94CC3E0615A20E9CF78A3CB62D14116PD23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ts-tender.ru" TargetMode="External"/><Relationship Id="rId17" Type="http://schemas.openxmlformats.org/officeDocument/2006/relationships/hyperlink" Target="consultantplus://offline/ref=967BDA538406FF1EC1397E6E1F6D7C8BB9AFB79ED9F181BB7C4B7ACC4DB613C6F570022FE8D266A6D07ED340P12EL"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ts-tender.ru" TargetMode="External"/><Relationship Id="rId10" Type="http://schemas.openxmlformats.org/officeDocument/2006/relationships/hyperlink" Target="mailto:torgi@pppudp.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85678-7484-4551-805D-821598A28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41</Pages>
  <Words>16258</Words>
  <Characters>92676</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Горлова Светлана Анатольевна</cp:lastModifiedBy>
  <cp:revision>24</cp:revision>
  <cp:lastPrinted>2020-07-02T13:10:00Z</cp:lastPrinted>
  <dcterms:created xsi:type="dcterms:W3CDTF">2020-03-16T12:07:00Z</dcterms:created>
  <dcterms:modified xsi:type="dcterms:W3CDTF">2020-07-06T11:56:00Z</dcterms:modified>
</cp:coreProperties>
</file>